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A9BD" w14:textId="77777777" w:rsidR="00A36DF1" w:rsidRPr="00A36DF1" w:rsidRDefault="00A36DF1" w:rsidP="00A36DF1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0" w:name="chuong_pl_5"/>
      <w:r w:rsidRPr="00A36DF1">
        <w:rPr>
          <w:b/>
          <w:bCs/>
          <w:color w:val="000000"/>
        </w:rPr>
        <w:t>ÁN LỆ SỐ 69/2023/AL</w:t>
      </w:r>
      <w:bookmarkEnd w:id="0"/>
      <w:r w:rsidRPr="00A36DF1">
        <w:rPr>
          <w:b/>
          <w:bCs/>
          <w:color w:val="000000"/>
        </w:rPr>
        <w:fldChar w:fldCharType="begin"/>
      </w:r>
      <w:r w:rsidRPr="00A36DF1">
        <w:rPr>
          <w:b/>
          <w:bCs/>
          <w:color w:val="000000"/>
        </w:rPr>
        <w:instrText>HYPERLINK "https://thuvienphapluat.vn/van-ban/Thu-tuc-To-tung/Quyet-dinh-364-QD-CA-2023-cong-bo-an-le-581475.aspx" \l "_ftn6" \o ""</w:instrText>
      </w:r>
      <w:r w:rsidRPr="00A36DF1">
        <w:rPr>
          <w:b/>
          <w:bCs/>
          <w:color w:val="000000"/>
        </w:rPr>
      </w:r>
      <w:r w:rsidRPr="00A36DF1">
        <w:rPr>
          <w:b/>
          <w:bCs/>
          <w:color w:val="000000"/>
        </w:rPr>
        <w:fldChar w:fldCharType="separate"/>
      </w:r>
      <w:r w:rsidRPr="00A36DF1">
        <w:rPr>
          <w:rStyle w:val="Hyperlink"/>
          <w:b/>
          <w:bCs/>
          <w:color w:val="000000"/>
        </w:rPr>
        <w:t>1</w:t>
      </w:r>
      <w:r w:rsidRPr="00A36DF1">
        <w:rPr>
          <w:b/>
          <w:bCs/>
          <w:color w:val="000000"/>
        </w:rPr>
        <w:fldChar w:fldCharType="end"/>
      </w:r>
    </w:p>
    <w:p w14:paraId="77DE7F23" w14:textId="77777777" w:rsidR="00A36DF1" w:rsidRPr="00A36DF1" w:rsidRDefault="00A36DF1" w:rsidP="00A36DF1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1" w:name="chuong_pl_5_name"/>
      <w:proofErr w:type="spellStart"/>
      <w:r w:rsidRPr="00A36DF1">
        <w:rPr>
          <w:b/>
          <w:bCs/>
          <w:color w:val="000000"/>
        </w:rPr>
        <w:t>Về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thẩm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quyền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của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Trọng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tài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thương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mại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trong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việc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giải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quyết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tranh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chấp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thỏa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thuận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bảo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mật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thông</w:t>
      </w:r>
      <w:proofErr w:type="spellEnd"/>
      <w:r w:rsidRPr="00A36DF1">
        <w:rPr>
          <w:b/>
          <w:bCs/>
          <w:color w:val="000000"/>
        </w:rPr>
        <w:t xml:space="preserve"> tin </w:t>
      </w:r>
      <w:proofErr w:type="spellStart"/>
      <w:r w:rsidRPr="00A36DF1">
        <w:rPr>
          <w:b/>
          <w:bCs/>
          <w:color w:val="000000"/>
        </w:rPr>
        <w:t>và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không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cạnh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tranh</w:t>
      </w:r>
      <w:bookmarkEnd w:id="1"/>
      <w:proofErr w:type="spellEnd"/>
    </w:p>
    <w:p w14:paraId="2DC06CDC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A36DF1">
        <w:rPr>
          <w:i/>
          <w:iCs/>
          <w:color w:val="000000"/>
        </w:rPr>
        <w:t>Được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Hội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đồng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Thẩm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phán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Tòa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án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nhân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dân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tối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cao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thông</w:t>
      </w:r>
      <w:proofErr w:type="spellEnd"/>
      <w:r w:rsidRPr="00A36DF1">
        <w:rPr>
          <w:i/>
          <w:iCs/>
          <w:color w:val="000000"/>
        </w:rPr>
        <w:t xml:space="preserve"> qua </w:t>
      </w:r>
      <w:proofErr w:type="spellStart"/>
      <w:r w:rsidRPr="00A36DF1">
        <w:rPr>
          <w:i/>
          <w:iCs/>
          <w:color w:val="000000"/>
        </w:rPr>
        <w:t>vào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ngày</w:t>
      </w:r>
      <w:proofErr w:type="spellEnd"/>
      <w:r w:rsidRPr="00A36DF1">
        <w:rPr>
          <w:i/>
          <w:iCs/>
          <w:color w:val="000000"/>
        </w:rPr>
        <w:t xml:space="preserve"> 18 </w:t>
      </w:r>
      <w:proofErr w:type="spellStart"/>
      <w:r w:rsidRPr="00A36DF1">
        <w:rPr>
          <w:i/>
          <w:iCs/>
          <w:color w:val="000000"/>
        </w:rPr>
        <w:t>tháng</w:t>
      </w:r>
      <w:proofErr w:type="spellEnd"/>
      <w:r w:rsidRPr="00A36DF1">
        <w:rPr>
          <w:i/>
          <w:iCs/>
          <w:color w:val="000000"/>
        </w:rPr>
        <w:t xml:space="preserve"> 8 </w:t>
      </w:r>
      <w:proofErr w:type="spellStart"/>
      <w:r w:rsidRPr="00A36DF1">
        <w:rPr>
          <w:i/>
          <w:iCs/>
          <w:color w:val="000000"/>
        </w:rPr>
        <w:t>năm</w:t>
      </w:r>
      <w:proofErr w:type="spellEnd"/>
      <w:r w:rsidRPr="00A36DF1">
        <w:rPr>
          <w:i/>
          <w:iCs/>
          <w:color w:val="000000"/>
        </w:rPr>
        <w:t xml:space="preserve"> 2023 </w:t>
      </w:r>
      <w:proofErr w:type="spellStart"/>
      <w:r w:rsidRPr="00A36DF1">
        <w:rPr>
          <w:i/>
          <w:iCs/>
          <w:color w:val="000000"/>
        </w:rPr>
        <w:t>và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được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công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bố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theo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Quyết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định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số</w:t>
      </w:r>
      <w:proofErr w:type="spellEnd"/>
      <w:r w:rsidRPr="00A36DF1">
        <w:rPr>
          <w:i/>
          <w:iCs/>
          <w:color w:val="000000"/>
        </w:rPr>
        <w:t xml:space="preserve"> 364/QĐ-CA </w:t>
      </w:r>
      <w:proofErr w:type="spellStart"/>
      <w:r w:rsidRPr="00A36DF1">
        <w:rPr>
          <w:i/>
          <w:iCs/>
          <w:color w:val="000000"/>
        </w:rPr>
        <w:t>ngày</w:t>
      </w:r>
      <w:proofErr w:type="spellEnd"/>
      <w:r w:rsidRPr="00A36DF1">
        <w:rPr>
          <w:i/>
          <w:iCs/>
          <w:color w:val="000000"/>
        </w:rPr>
        <w:t xml:space="preserve"> 01 </w:t>
      </w:r>
      <w:proofErr w:type="spellStart"/>
      <w:r w:rsidRPr="00A36DF1">
        <w:rPr>
          <w:i/>
          <w:iCs/>
          <w:color w:val="000000"/>
        </w:rPr>
        <w:t>tháng</w:t>
      </w:r>
      <w:proofErr w:type="spellEnd"/>
      <w:r w:rsidRPr="00A36DF1">
        <w:rPr>
          <w:i/>
          <w:iCs/>
          <w:color w:val="000000"/>
        </w:rPr>
        <w:t xml:space="preserve"> 10 </w:t>
      </w:r>
      <w:proofErr w:type="spellStart"/>
      <w:r w:rsidRPr="00A36DF1">
        <w:rPr>
          <w:i/>
          <w:iCs/>
          <w:color w:val="000000"/>
        </w:rPr>
        <w:t>năm</w:t>
      </w:r>
      <w:proofErr w:type="spellEnd"/>
      <w:r w:rsidRPr="00A36DF1">
        <w:rPr>
          <w:i/>
          <w:iCs/>
          <w:color w:val="000000"/>
        </w:rPr>
        <w:t xml:space="preserve"> 2023 </w:t>
      </w:r>
      <w:proofErr w:type="spellStart"/>
      <w:r w:rsidRPr="00A36DF1">
        <w:rPr>
          <w:i/>
          <w:iCs/>
          <w:color w:val="000000"/>
        </w:rPr>
        <w:t>của</w:t>
      </w:r>
      <w:proofErr w:type="spellEnd"/>
      <w:r w:rsidRPr="00A36DF1">
        <w:rPr>
          <w:i/>
          <w:iCs/>
          <w:color w:val="000000"/>
        </w:rPr>
        <w:t xml:space="preserve"> Chánh </w:t>
      </w:r>
      <w:proofErr w:type="spellStart"/>
      <w:r w:rsidRPr="00A36DF1">
        <w:rPr>
          <w:i/>
          <w:iCs/>
          <w:color w:val="000000"/>
        </w:rPr>
        <w:t>án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Tòa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án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nhân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dân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tối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cao</w:t>
      </w:r>
      <w:proofErr w:type="spellEnd"/>
      <w:r w:rsidRPr="00A36DF1">
        <w:rPr>
          <w:i/>
          <w:iCs/>
          <w:color w:val="000000"/>
        </w:rPr>
        <w:t>.</w:t>
      </w:r>
    </w:p>
    <w:p w14:paraId="4A1CF33C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A36DF1">
        <w:rPr>
          <w:b/>
          <w:bCs/>
          <w:color w:val="000000"/>
        </w:rPr>
        <w:t>Nguồn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án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lệ</w:t>
      </w:r>
      <w:proofErr w:type="spellEnd"/>
      <w:r w:rsidRPr="00A36DF1">
        <w:rPr>
          <w:b/>
          <w:bCs/>
          <w:color w:val="000000"/>
        </w:rPr>
        <w:t>:</w:t>
      </w:r>
    </w:p>
    <w:p w14:paraId="53AC314B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số</w:t>
      </w:r>
      <w:proofErr w:type="spellEnd"/>
      <w:r w:rsidRPr="00A36DF1">
        <w:rPr>
          <w:color w:val="000000"/>
        </w:rPr>
        <w:t xml:space="preserve"> 755/2018/QĐ-PQTT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12/6/2018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Tòa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dân</w:t>
      </w:r>
      <w:proofErr w:type="spellEnd"/>
      <w:r w:rsidRPr="00A36DF1">
        <w:rPr>
          <w:color w:val="000000"/>
        </w:rPr>
        <w:t xml:space="preserve"> Thành </w:t>
      </w:r>
      <w:proofErr w:type="spellStart"/>
      <w:r w:rsidRPr="00A36DF1">
        <w:rPr>
          <w:color w:val="000000"/>
        </w:rPr>
        <w:t>phố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Hồ</w:t>
      </w:r>
      <w:proofErr w:type="spellEnd"/>
      <w:r w:rsidRPr="00A36DF1">
        <w:rPr>
          <w:color w:val="000000"/>
        </w:rPr>
        <w:t xml:space="preserve"> Chí Minh </w:t>
      </w:r>
      <w:proofErr w:type="spellStart"/>
      <w:r w:rsidRPr="00A36DF1">
        <w:rPr>
          <w:color w:val="000000"/>
        </w:rPr>
        <w:t>về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việc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sự</w:t>
      </w:r>
      <w:proofErr w:type="spellEnd"/>
      <w:r w:rsidRPr="00A36DF1">
        <w:rPr>
          <w:color w:val="000000"/>
        </w:rPr>
        <w:t xml:space="preserve"> “</w:t>
      </w:r>
      <w:proofErr w:type="spellStart"/>
      <w:r w:rsidRPr="00A36DF1">
        <w:rPr>
          <w:color w:val="000000"/>
        </w:rPr>
        <w:t>Yêu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cầu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hủy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”; </w:t>
      </w:r>
      <w:proofErr w:type="spellStart"/>
      <w:r w:rsidRPr="00A36DF1">
        <w:rPr>
          <w:color w:val="000000"/>
        </w:rPr>
        <w:t>người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yêu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cầu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Đỗ</w:t>
      </w:r>
      <w:proofErr w:type="spellEnd"/>
      <w:r w:rsidRPr="00A36DF1">
        <w:rPr>
          <w:color w:val="000000"/>
        </w:rPr>
        <w:t xml:space="preserve"> Thị Mai T, </w:t>
      </w:r>
      <w:proofErr w:type="spellStart"/>
      <w:r w:rsidRPr="00A36DF1">
        <w:rPr>
          <w:color w:val="000000"/>
        </w:rPr>
        <w:t>người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lợi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nghĩa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vụ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liên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quan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Công ty TNHH R.</w:t>
      </w:r>
    </w:p>
    <w:p w14:paraId="0FEBE4B0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A36DF1">
        <w:rPr>
          <w:b/>
          <w:bCs/>
          <w:color w:val="000000"/>
        </w:rPr>
        <w:t>Vị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trí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nội</w:t>
      </w:r>
      <w:proofErr w:type="spellEnd"/>
      <w:r w:rsidRPr="00A36DF1">
        <w:rPr>
          <w:b/>
          <w:bCs/>
          <w:color w:val="000000"/>
        </w:rPr>
        <w:t xml:space="preserve"> dung </w:t>
      </w:r>
      <w:proofErr w:type="spellStart"/>
      <w:r w:rsidRPr="00A36DF1">
        <w:rPr>
          <w:b/>
          <w:bCs/>
          <w:color w:val="000000"/>
        </w:rPr>
        <w:t>án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lệ</w:t>
      </w:r>
      <w:proofErr w:type="spellEnd"/>
      <w:r w:rsidRPr="00A36DF1">
        <w:rPr>
          <w:b/>
          <w:bCs/>
          <w:color w:val="000000"/>
        </w:rPr>
        <w:t>:</w:t>
      </w:r>
    </w:p>
    <w:p w14:paraId="67B0F0A1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A36DF1">
        <w:rPr>
          <w:color w:val="000000"/>
        </w:rPr>
        <w:t>Đoạn</w:t>
      </w:r>
      <w:proofErr w:type="spellEnd"/>
      <w:r w:rsidRPr="00A36DF1">
        <w:rPr>
          <w:color w:val="000000"/>
        </w:rPr>
        <w:t xml:space="preserve"> 8 </w:t>
      </w:r>
      <w:proofErr w:type="spellStart"/>
      <w:r w:rsidRPr="00A36DF1">
        <w:rPr>
          <w:color w:val="000000"/>
        </w:rPr>
        <w:t>phần</w:t>
      </w:r>
      <w:proofErr w:type="spellEnd"/>
      <w:r w:rsidRPr="00A36DF1">
        <w:rPr>
          <w:color w:val="000000"/>
        </w:rPr>
        <w:t xml:space="preserve"> “</w:t>
      </w:r>
      <w:proofErr w:type="spellStart"/>
      <w:r w:rsidRPr="00A36DF1">
        <w:rPr>
          <w:color w:val="000000"/>
        </w:rPr>
        <w:t>Nhận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Tòa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án</w:t>
      </w:r>
      <w:proofErr w:type="spellEnd"/>
      <w:r w:rsidRPr="00A36DF1">
        <w:rPr>
          <w:color w:val="000000"/>
        </w:rPr>
        <w:t>”.</w:t>
      </w:r>
    </w:p>
    <w:p w14:paraId="0A0C2F47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A36DF1">
        <w:rPr>
          <w:b/>
          <w:bCs/>
          <w:color w:val="000000"/>
        </w:rPr>
        <w:t>Khái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quát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nội</w:t>
      </w:r>
      <w:proofErr w:type="spellEnd"/>
      <w:r w:rsidRPr="00A36DF1">
        <w:rPr>
          <w:b/>
          <w:bCs/>
          <w:color w:val="000000"/>
        </w:rPr>
        <w:t xml:space="preserve"> dung </w:t>
      </w:r>
      <w:proofErr w:type="spellStart"/>
      <w:r w:rsidRPr="00A36DF1">
        <w:rPr>
          <w:b/>
          <w:bCs/>
          <w:color w:val="000000"/>
        </w:rPr>
        <w:t>của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án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lệ</w:t>
      </w:r>
      <w:proofErr w:type="spellEnd"/>
      <w:r w:rsidRPr="00A36DF1">
        <w:rPr>
          <w:b/>
          <w:bCs/>
          <w:color w:val="000000"/>
        </w:rPr>
        <w:t>:</w:t>
      </w:r>
    </w:p>
    <w:p w14:paraId="107E61A8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A36DF1">
        <w:rPr>
          <w:b/>
          <w:bCs/>
          <w:i/>
          <w:iCs/>
          <w:color w:val="000000"/>
        </w:rPr>
        <w:t xml:space="preserve">- </w:t>
      </w:r>
      <w:proofErr w:type="spellStart"/>
      <w:r w:rsidRPr="00A36DF1">
        <w:rPr>
          <w:b/>
          <w:bCs/>
          <w:i/>
          <w:iCs/>
          <w:color w:val="000000"/>
        </w:rPr>
        <w:t>Tình</w:t>
      </w:r>
      <w:proofErr w:type="spellEnd"/>
      <w:r w:rsidRPr="00A36DF1">
        <w:rPr>
          <w:b/>
          <w:bCs/>
          <w:i/>
          <w:iCs/>
          <w:color w:val="000000"/>
        </w:rPr>
        <w:t xml:space="preserve"> </w:t>
      </w:r>
      <w:proofErr w:type="spellStart"/>
      <w:r w:rsidRPr="00A36DF1">
        <w:rPr>
          <w:b/>
          <w:bCs/>
          <w:i/>
          <w:iCs/>
          <w:color w:val="000000"/>
        </w:rPr>
        <w:t>huống</w:t>
      </w:r>
      <w:proofErr w:type="spellEnd"/>
      <w:r w:rsidRPr="00A36DF1">
        <w:rPr>
          <w:b/>
          <w:bCs/>
          <w:i/>
          <w:iCs/>
          <w:color w:val="000000"/>
        </w:rPr>
        <w:t xml:space="preserve"> </w:t>
      </w:r>
      <w:proofErr w:type="spellStart"/>
      <w:r w:rsidRPr="00A36DF1">
        <w:rPr>
          <w:b/>
          <w:bCs/>
          <w:i/>
          <w:iCs/>
          <w:color w:val="000000"/>
        </w:rPr>
        <w:t>án</w:t>
      </w:r>
      <w:proofErr w:type="spellEnd"/>
      <w:r w:rsidRPr="00A36DF1">
        <w:rPr>
          <w:b/>
          <w:bCs/>
          <w:i/>
          <w:iCs/>
          <w:color w:val="000000"/>
        </w:rPr>
        <w:t xml:space="preserve"> </w:t>
      </w:r>
      <w:proofErr w:type="spellStart"/>
      <w:r w:rsidRPr="00A36DF1">
        <w:rPr>
          <w:b/>
          <w:bCs/>
          <w:i/>
          <w:iCs/>
          <w:color w:val="000000"/>
        </w:rPr>
        <w:t>lệ</w:t>
      </w:r>
      <w:proofErr w:type="spellEnd"/>
      <w:r w:rsidRPr="00A36DF1">
        <w:rPr>
          <w:b/>
          <w:bCs/>
          <w:i/>
          <w:iCs/>
          <w:color w:val="000000"/>
        </w:rPr>
        <w:t>:</w:t>
      </w:r>
    </w:p>
    <w:p w14:paraId="5B75199C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A36DF1">
        <w:rPr>
          <w:color w:val="000000"/>
        </w:rPr>
        <w:t>Người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lao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động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người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sử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dụng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lao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động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ký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thỏa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bảo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thông</w:t>
      </w:r>
      <w:proofErr w:type="spellEnd"/>
      <w:r w:rsidRPr="00A36DF1">
        <w:rPr>
          <w:color w:val="000000"/>
        </w:rPr>
        <w:t xml:space="preserve"> tin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cạnh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tranh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về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việc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sau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dứt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hợp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lao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động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người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lao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động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được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việc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tự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hoặc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việc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cạnh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tranh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người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sử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dụng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lao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động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trong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nhất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nếu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tranh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sẽ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bằng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mại</w:t>
      </w:r>
      <w:proofErr w:type="spellEnd"/>
      <w:r w:rsidRPr="00A36DF1">
        <w:rPr>
          <w:color w:val="000000"/>
        </w:rPr>
        <w:t>.</w:t>
      </w:r>
    </w:p>
    <w:p w14:paraId="36645CA0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A36DF1">
        <w:rPr>
          <w:b/>
          <w:bCs/>
          <w:i/>
          <w:iCs/>
          <w:color w:val="000000"/>
        </w:rPr>
        <w:t xml:space="preserve">- </w:t>
      </w:r>
      <w:proofErr w:type="spellStart"/>
      <w:r w:rsidRPr="00A36DF1">
        <w:rPr>
          <w:b/>
          <w:bCs/>
          <w:i/>
          <w:iCs/>
          <w:color w:val="000000"/>
        </w:rPr>
        <w:t>Giải</w:t>
      </w:r>
      <w:proofErr w:type="spellEnd"/>
      <w:r w:rsidRPr="00A36DF1">
        <w:rPr>
          <w:b/>
          <w:bCs/>
          <w:i/>
          <w:iCs/>
          <w:color w:val="000000"/>
        </w:rPr>
        <w:t xml:space="preserve"> </w:t>
      </w:r>
      <w:proofErr w:type="spellStart"/>
      <w:r w:rsidRPr="00A36DF1">
        <w:rPr>
          <w:b/>
          <w:bCs/>
          <w:i/>
          <w:iCs/>
          <w:color w:val="000000"/>
        </w:rPr>
        <w:t>pháp</w:t>
      </w:r>
      <w:proofErr w:type="spellEnd"/>
      <w:r w:rsidRPr="00A36DF1">
        <w:rPr>
          <w:b/>
          <w:bCs/>
          <w:i/>
          <w:iCs/>
          <w:color w:val="000000"/>
        </w:rPr>
        <w:t xml:space="preserve"> </w:t>
      </w:r>
      <w:proofErr w:type="spellStart"/>
      <w:r w:rsidRPr="00A36DF1">
        <w:rPr>
          <w:b/>
          <w:bCs/>
          <w:i/>
          <w:iCs/>
          <w:color w:val="000000"/>
        </w:rPr>
        <w:t>pháp</w:t>
      </w:r>
      <w:proofErr w:type="spellEnd"/>
      <w:r w:rsidRPr="00A36DF1">
        <w:rPr>
          <w:b/>
          <w:bCs/>
          <w:i/>
          <w:iCs/>
          <w:color w:val="000000"/>
        </w:rPr>
        <w:t xml:space="preserve"> </w:t>
      </w:r>
      <w:proofErr w:type="spellStart"/>
      <w:r w:rsidRPr="00A36DF1">
        <w:rPr>
          <w:b/>
          <w:bCs/>
          <w:i/>
          <w:iCs/>
          <w:color w:val="000000"/>
        </w:rPr>
        <w:t>lý</w:t>
      </w:r>
      <w:proofErr w:type="spellEnd"/>
      <w:r w:rsidRPr="00A36DF1">
        <w:rPr>
          <w:b/>
          <w:bCs/>
          <w:i/>
          <w:iCs/>
          <w:color w:val="000000"/>
        </w:rPr>
        <w:t>:</w:t>
      </w:r>
    </w:p>
    <w:p w14:paraId="43422FA1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A36DF1">
        <w:rPr>
          <w:color w:val="000000"/>
        </w:rPr>
        <w:t xml:space="preserve">Trường </w:t>
      </w:r>
      <w:proofErr w:type="spellStart"/>
      <w:r w:rsidRPr="00A36DF1">
        <w:rPr>
          <w:color w:val="000000"/>
        </w:rPr>
        <w:t>hợp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này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Tòa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xác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tranh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về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thỏa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bảo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thông</w:t>
      </w:r>
      <w:proofErr w:type="spellEnd"/>
      <w:r w:rsidRPr="00A36DF1">
        <w:rPr>
          <w:color w:val="000000"/>
        </w:rPr>
        <w:t xml:space="preserve"> tin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cạnh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tranh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giữa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hai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thỏa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độc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lập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hợp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lao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động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thuộc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thẩm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mại</w:t>
      </w:r>
      <w:proofErr w:type="spellEnd"/>
      <w:r w:rsidRPr="00A36DF1">
        <w:rPr>
          <w:color w:val="000000"/>
        </w:rPr>
        <w:t>.</w:t>
      </w:r>
    </w:p>
    <w:p w14:paraId="5D2A1498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A36DF1">
        <w:rPr>
          <w:b/>
          <w:bCs/>
          <w:color w:val="000000"/>
        </w:rPr>
        <w:t xml:space="preserve">Quy </w:t>
      </w:r>
      <w:proofErr w:type="spellStart"/>
      <w:r w:rsidRPr="00A36DF1">
        <w:rPr>
          <w:b/>
          <w:bCs/>
          <w:color w:val="000000"/>
        </w:rPr>
        <w:t>định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của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pháp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luật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liên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quan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đến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án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lệ</w:t>
      </w:r>
      <w:proofErr w:type="spellEnd"/>
      <w:r w:rsidRPr="00A36DF1">
        <w:rPr>
          <w:b/>
          <w:bCs/>
          <w:color w:val="000000"/>
        </w:rPr>
        <w:t>:</w:t>
      </w:r>
    </w:p>
    <w:p w14:paraId="3264F4A5" w14:textId="77777777" w:rsidR="00A36DF1" w:rsidRPr="00A36DF1" w:rsidRDefault="00A36DF1" w:rsidP="00A36DF1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A36DF1">
        <w:rPr>
          <w:color w:val="000000"/>
        </w:rPr>
        <w:t>- </w:t>
      </w:r>
      <w:bookmarkStart w:id="2" w:name="dc_127"/>
      <w:proofErr w:type="spellStart"/>
      <w:r w:rsidRPr="00A36DF1">
        <w:rPr>
          <w:color w:val="000000"/>
        </w:rPr>
        <w:t>Khoản</w:t>
      </w:r>
      <w:proofErr w:type="spellEnd"/>
      <w:r w:rsidRPr="00A36DF1">
        <w:rPr>
          <w:color w:val="000000"/>
        </w:rPr>
        <w:t xml:space="preserve"> 2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2,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13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khoản</w:t>
      </w:r>
      <w:proofErr w:type="spellEnd"/>
      <w:r w:rsidRPr="00A36DF1">
        <w:rPr>
          <w:color w:val="000000"/>
        </w:rPr>
        <w:t xml:space="preserve"> 4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35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năm</w:t>
      </w:r>
      <w:proofErr w:type="spellEnd"/>
      <w:r w:rsidRPr="00A36DF1">
        <w:rPr>
          <w:color w:val="000000"/>
        </w:rPr>
        <w:t xml:space="preserve"> 2010</w:t>
      </w:r>
      <w:bookmarkEnd w:id="2"/>
      <w:r w:rsidRPr="00A36DF1">
        <w:rPr>
          <w:color w:val="000000"/>
        </w:rPr>
        <w:t>;</w:t>
      </w:r>
    </w:p>
    <w:p w14:paraId="660A2738" w14:textId="77777777" w:rsidR="00A36DF1" w:rsidRPr="00A36DF1" w:rsidRDefault="00A36DF1" w:rsidP="00A36DF1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A36DF1">
        <w:rPr>
          <w:color w:val="000000"/>
        </w:rPr>
        <w:t>- </w:t>
      </w:r>
      <w:bookmarkStart w:id="3" w:name="dc_128"/>
      <w:proofErr w:type="spellStart"/>
      <w:r w:rsidRPr="00A36DF1">
        <w:rPr>
          <w:color w:val="000000"/>
        </w:rPr>
        <w:t>Khoản</w:t>
      </w:r>
      <w:proofErr w:type="spellEnd"/>
      <w:r w:rsidRPr="00A36DF1">
        <w:rPr>
          <w:color w:val="000000"/>
        </w:rPr>
        <w:t xml:space="preserve"> 2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3 </w:t>
      </w:r>
      <w:proofErr w:type="spellStart"/>
      <w:r w:rsidRPr="00A36DF1">
        <w:rPr>
          <w:color w:val="000000"/>
        </w:rPr>
        <w:t>Bộ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sự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năm</w:t>
      </w:r>
      <w:proofErr w:type="spellEnd"/>
      <w:r w:rsidRPr="00A36DF1">
        <w:rPr>
          <w:color w:val="000000"/>
        </w:rPr>
        <w:t xml:space="preserve"> 2015</w:t>
      </w:r>
      <w:bookmarkEnd w:id="3"/>
      <w:r w:rsidRPr="00A36DF1">
        <w:rPr>
          <w:color w:val="000000"/>
        </w:rPr>
        <w:t>;</w:t>
      </w:r>
    </w:p>
    <w:p w14:paraId="2E8F81E9" w14:textId="77777777" w:rsidR="00A36DF1" w:rsidRPr="00A36DF1" w:rsidRDefault="00A36DF1" w:rsidP="00A36DF1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A36DF1">
        <w:rPr>
          <w:color w:val="000000"/>
        </w:rPr>
        <w:t>- </w:t>
      </w:r>
      <w:bookmarkStart w:id="4" w:name="dc_129"/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6 </w:t>
      </w:r>
      <w:proofErr w:type="spellStart"/>
      <w:r w:rsidRPr="00A36DF1">
        <w:rPr>
          <w:color w:val="000000"/>
        </w:rPr>
        <w:t>Nghị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số</w:t>
      </w:r>
      <w:proofErr w:type="spellEnd"/>
      <w:r w:rsidRPr="00A36DF1">
        <w:rPr>
          <w:color w:val="000000"/>
        </w:rPr>
        <w:t xml:space="preserve"> 01/2014/NQ-HĐTP</w:t>
      </w:r>
      <w:bookmarkEnd w:id="4"/>
      <w:r w:rsidRPr="00A36DF1">
        <w:rPr>
          <w:color w:val="000000"/>
        </w:rPr>
        <w:t> 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20/3/2014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Thẩm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Tòa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cao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hướng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dẫn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hành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mại</w:t>
      </w:r>
      <w:proofErr w:type="spellEnd"/>
      <w:r w:rsidRPr="00A36DF1">
        <w:rPr>
          <w:color w:val="000000"/>
        </w:rPr>
        <w:t>.</w:t>
      </w:r>
    </w:p>
    <w:p w14:paraId="52779711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A36DF1">
        <w:rPr>
          <w:b/>
          <w:bCs/>
          <w:color w:val="000000"/>
        </w:rPr>
        <w:t>Từ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khóa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của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án</w:t>
      </w:r>
      <w:proofErr w:type="spellEnd"/>
      <w:r w:rsidRPr="00A36DF1">
        <w:rPr>
          <w:b/>
          <w:bCs/>
          <w:color w:val="000000"/>
        </w:rPr>
        <w:t xml:space="preserve"> </w:t>
      </w:r>
      <w:proofErr w:type="spellStart"/>
      <w:r w:rsidRPr="00A36DF1">
        <w:rPr>
          <w:b/>
          <w:bCs/>
          <w:color w:val="000000"/>
        </w:rPr>
        <w:t>lệ</w:t>
      </w:r>
      <w:proofErr w:type="spellEnd"/>
      <w:r w:rsidRPr="00A36DF1">
        <w:rPr>
          <w:b/>
          <w:bCs/>
          <w:color w:val="000000"/>
        </w:rPr>
        <w:t>:</w:t>
      </w:r>
    </w:p>
    <w:p w14:paraId="50EB55B2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A36DF1">
        <w:rPr>
          <w:color w:val="000000"/>
        </w:rPr>
        <w:t>“</w:t>
      </w:r>
      <w:proofErr w:type="spellStart"/>
      <w:r w:rsidRPr="00A36DF1">
        <w:rPr>
          <w:color w:val="000000"/>
        </w:rPr>
        <w:t>Thỏa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bảo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thông</w:t>
      </w:r>
      <w:proofErr w:type="spellEnd"/>
      <w:r w:rsidRPr="00A36DF1">
        <w:rPr>
          <w:color w:val="000000"/>
        </w:rPr>
        <w:t xml:space="preserve"> tin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cạnh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tranh</w:t>
      </w:r>
      <w:proofErr w:type="spellEnd"/>
      <w:proofErr w:type="gramStart"/>
      <w:r w:rsidRPr="00A36DF1">
        <w:rPr>
          <w:color w:val="000000"/>
        </w:rPr>
        <w:t>”;</w:t>
      </w:r>
      <w:proofErr w:type="gramEnd"/>
      <w:r w:rsidRPr="00A36DF1">
        <w:rPr>
          <w:color w:val="000000"/>
        </w:rPr>
        <w:t xml:space="preserve"> “</w:t>
      </w:r>
      <w:proofErr w:type="spellStart"/>
      <w:r w:rsidRPr="00A36DF1">
        <w:rPr>
          <w:color w:val="000000"/>
        </w:rPr>
        <w:t>Thỏa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tranh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bằng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mại</w:t>
      </w:r>
      <w:proofErr w:type="spellEnd"/>
      <w:r w:rsidRPr="00A36DF1">
        <w:rPr>
          <w:color w:val="000000"/>
        </w:rPr>
        <w:t>”; “</w:t>
      </w:r>
      <w:proofErr w:type="spellStart"/>
      <w:r w:rsidRPr="00A36DF1">
        <w:rPr>
          <w:color w:val="000000"/>
        </w:rPr>
        <w:t>Thẩm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mại</w:t>
      </w:r>
      <w:proofErr w:type="spellEnd"/>
      <w:r w:rsidRPr="00A36DF1">
        <w:rPr>
          <w:color w:val="000000"/>
        </w:rPr>
        <w:t>”.</w:t>
      </w:r>
    </w:p>
    <w:p w14:paraId="6F43646E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A36DF1">
        <w:rPr>
          <w:b/>
          <w:bCs/>
          <w:color w:val="000000"/>
        </w:rPr>
        <w:t>NỘI DUNG VỤ VIỆC:</w:t>
      </w:r>
    </w:p>
    <w:p w14:paraId="0770B6D7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10/10/2015, Công ty TNHH R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Đỗ</w:t>
      </w:r>
      <w:proofErr w:type="spellEnd"/>
      <w:r w:rsidRPr="00A36DF1">
        <w:rPr>
          <w:color w:val="000000"/>
        </w:rPr>
        <w:t xml:space="preserve"> Thị Mai T </w:t>
      </w:r>
      <w:proofErr w:type="spellStart"/>
      <w:r w:rsidRPr="00A36DF1">
        <w:rPr>
          <w:color w:val="000000"/>
        </w:rPr>
        <w:t>ký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hợp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lao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động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mười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hai</w:t>
      </w:r>
      <w:proofErr w:type="spellEnd"/>
      <w:r w:rsidRPr="00A36DF1">
        <w:rPr>
          <w:color w:val="000000"/>
        </w:rPr>
        <w:t xml:space="preserve"> (12) </w:t>
      </w:r>
      <w:proofErr w:type="spellStart"/>
      <w:r w:rsidRPr="00A36DF1">
        <w:rPr>
          <w:color w:val="000000"/>
        </w:rPr>
        <w:t>tháng</w:t>
      </w:r>
      <w:proofErr w:type="spellEnd"/>
      <w:r w:rsidRPr="00A36DF1">
        <w:rPr>
          <w:color w:val="000000"/>
        </w:rPr>
        <w:t xml:space="preserve"> (</w:t>
      </w:r>
      <w:proofErr w:type="spellStart"/>
      <w:r w:rsidRPr="00A36DF1">
        <w:rPr>
          <w:color w:val="000000"/>
        </w:rPr>
        <w:t>từ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10/10/2015 </w:t>
      </w:r>
      <w:proofErr w:type="spellStart"/>
      <w:r w:rsidRPr="00A36DF1">
        <w:rPr>
          <w:color w:val="000000"/>
        </w:rPr>
        <w:t>đến</w:t>
      </w:r>
      <w:proofErr w:type="spellEnd"/>
      <w:r w:rsidRPr="00A36DF1">
        <w:rPr>
          <w:color w:val="000000"/>
        </w:rPr>
        <w:t xml:space="preserve"> 31/10/2016),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 </w:t>
      </w:r>
      <w:proofErr w:type="spellStart"/>
      <w:r w:rsidRPr="00A36DF1">
        <w:rPr>
          <w:color w:val="000000"/>
        </w:rPr>
        <w:t>làm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việc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 xml:space="preserve"> Công ty R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vị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trí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Trưởng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bộ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tuyển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dụng</w:t>
      </w:r>
      <w:proofErr w:type="spellEnd"/>
      <w:r w:rsidRPr="00A36DF1">
        <w:rPr>
          <w:color w:val="000000"/>
        </w:rPr>
        <w:t>.</w:t>
      </w:r>
    </w:p>
    <w:p w14:paraId="0A2318B8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21/10/2015, Công ty R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 </w:t>
      </w:r>
      <w:proofErr w:type="spellStart"/>
      <w:r w:rsidRPr="00A36DF1">
        <w:rPr>
          <w:color w:val="000000"/>
        </w:rPr>
        <w:t>đã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ký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Thỏa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bảo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thông</w:t>
      </w:r>
      <w:proofErr w:type="spellEnd"/>
      <w:r w:rsidRPr="00A36DF1">
        <w:rPr>
          <w:color w:val="000000"/>
        </w:rPr>
        <w:t xml:space="preserve"> tin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cạnh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tranh</w:t>
      </w:r>
      <w:proofErr w:type="spellEnd"/>
      <w:r w:rsidRPr="00A36DF1">
        <w:rPr>
          <w:color w:val="000000"/>
        </w:rPr>
        <w:t xml:space="preserve"> (</w:t>
      </w:r>
      <w:proofErr w:type="spellStart"/>
      <w:r w:rsidRPr="00A36DF1">
        <w:rPr>
          <w:color w:val="000000"/>
        </w:rPr>
        <w:t>sau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đây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viết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tắt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NDA), </w:t>
      </w:r>
      <w:proofErr w:type="spellStart"/>
      <w:r w:rsidRPr="00A36DF1">
        <w:rPr>
          <w:color w:val="000000"/>
        </w:rPr>
        <w:t>trong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khoản</w:t>
      </w:r>
      <w:proofErr w:type="spellEnd"/>
      <w:r w:rsidRPr="00A36DF1">
        <w:rPr>
          <w:color w:val="000000"/>
        </w:rPr>
        <w:t xml:space="preserve"> 1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3 NDA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nội</w:t>
      </w:r>
      <w:proofErr w:type="spellEnd"/>
      <w:r w:rsidRPr="00A36DF1">
        <w:rPr>
          <w:color w:val="000000"/>
        </w:rPr>
        <w:t xml:space="preserve"> dung: </w:t>
      </w:r>
      <w:r w:rsidRPr="00A36DF1">
        <w:rPr>
          <w:i/>
          <w:iCs/>
          <w:color w:val="000000"/>
        </w:rPr>
        <w:t xml:space="preserve">“Trong </w:t>
      </w:r>
      <w:proofErr w:type="spellStart"/>
      <w:r w:rsidRPr="00A36DF1">
        <w:rPr>
          <w:i/>
          <w:iCs/>
          <w:color w:val="000000"/>
        </w:rPr>
        <w:t>quá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trình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cá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nhân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được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tuyển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dụng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hoặc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làm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việc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với</w:t>
      </w:r>
      <w:proofErr w:type="spellEnd"/>
      <w:r w:rsidRPr="00A36DF1">
        <w:rPr>
          <w:i/>
          <w:iCs/>
          <w:color w:val="000000"/>
        </w:rPr>
        <w:t xml:space="preserve"> Công ty R </w:t>
      </w:r>
      <w:proofErr w:type="spellStart"/>
      <w:r w:rsidRPr="00A36DF1">
        <w:rPr>
          <w:i/>
          <w:iCs/>
          <w:color w:val="000000"/>
        </w:rPr>
        <w:t>và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trong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thời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gian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mười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hai</w:t>
      </w:r>
      <w:proofErr w:type="spellEnd"/>
      <w:r w:rsidRPr="00A36DF1">
        <w:rPr>
          <w:i/>
          <w:iCs/>
          <w:color w:val="000000"/>
        </w:rPr>
        <w:t xml:space="preserve"> (12) </w:t>
      </w:r>
      <w:proofErr w:type="spellStart"/>
      <w:r w:rsidRPr="00A36DF1">
        <w:rPr>
          <w:i/>
          <w:iCs/>
          <w:color w:val="000000"/>
        </w:rPr>
        <w:t>tháng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dương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lịch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sau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khi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chấm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dứt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tuyển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dụng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hoặc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kết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thúc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làm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việc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với</w:t>
      </w:r>
      <w:proofErr w:type="spellEnd"/>
      <w:r w:rsidRPr="00A36DF1">
        <w:rPr>
          <w:i/>
          <w:iCs/>
          <w:color w:val="000000"/>
        </w:rPr>
        <w:t xml:space="preserve"> Công ty R, </w:t>
      </w:r>
      <w:proofErr w:type="spellStart"/>
      <w:r w:rsidRPr="00A36DF1">
        <w:rPr>
          <w:i/>
          <w:iCs/>
          <w:color w:val="000000"/>
        </w:rPr>
        <w:t>không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xét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đến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nguyên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nhân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chấm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dứt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tuyển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dụng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hoặc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kết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thúc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làm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việc</w:t>
      </w:r>
      <w:proofErr w:type="spellEnd"/>
      <w:r w:rsidRPr="00A36DF1">
        <w:rPr>
          <w:i/>
          <w:iCs/>
          <w:color w:val="000000"/>
        </w:rPr>
        <w:t xml:space="preserve">, </w:t>
      </w:r>
      <w:proofErr w:type="spellStart"/>
      <w:r w:rsidRPr="00A36DF1">
        <w:rPr>
          <w:i/>
          <w:iCs/>
          <w:color w:val="000000"/>
        </w:rPr>
        <w:t>cá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nhân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đồng</w:t>
      </w:r>
      <w:proofErr w:type="spellEnd"/>
      <w:r w:rsidRPr="00A36DF1">
        <w:rPr>
          <w:i/>
          <w:iCs/>
          <w:color w:val="000000"/>
        </w:rPr>
        <w:t xml:space="preserve"> ý </w:t>
      </w:r>
      <w:proofErr w:type="spellStart"/>
      <w:r w:rsidRPr="00A36DF1">
        <w:rPr>
          <w:i/>
          <w:iCs/>
          <w:color w:val="000000"/>
        </w:rPr>
        <w:t>không</w:t>
      </w:r>
      <w:proofErr w:type="spellEnd"/>
      <w:r w:rsidRPr="00A36DF1">
        <w:rPr>
          <w:i/>
          <w:iCs/>
          <w:color w:val="000000"/>
        </w:rPr>
        <w:t xml:space="preserve">, </w:t>
      </w:r>
      <w:proofErr w:type="spellStart"/>
      <w:r w:rsidRPr="00A36DF1">
        <w:rPr>
          <w:i/>
          <w:iCs/>
          <w:color w:val="000000"/>
        </w:rPr>
        <w:t>trực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tiếp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hoặc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lastRenderedPageBreak/>
        <w:t>gián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tiếp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và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trên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toàn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bộ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phạm</w:t>
      </w:r>
      <w:proofErr w:type="spellEnd"/>
      <w:r w:rsidRPr="00A36DF1">
        <w:rPr>
          <w:i/>
          <w:iCs/>
          <w:color w:val="000000"/>
        </w:rPr>
        <w:t xml:space="preserve"> vi </w:t>
      </w:r>
      <w:proofErr w:type="spellStart"/>
      <w:r w:rsidRPr="00A36DF1">
        <w:rPr>
          <w:i/>
          <w:iCs/>
          <w:color w:val="000000"/>
        </w:rPr>
        <w:t>lãnh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thổ</w:t>
      </w:r>
      <w:proofErr w:type="spellEnd"/>
      <w:r w:rsidRPr="00A36DF1">
        <w:rPr>
          <w:i/>
          <w:iCs/>
          <w:color w:val="000000"/>
        </w:rPr>
        <w:t xml:space="preserve">, </w:t>
      </w:r>
      <w:proofErr w:type="spellStart"/>
      <w:r w:rsidRPr="00A36DF1">
        <w:rPr>
          <w:i/>
          <w:iCs/>
          <w:color w:val="000000"/>
        </w:rPr>
        <w:t>thực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hiện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công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việc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tương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tự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công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việc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hoặc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về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bản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chất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tương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tự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công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việc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vào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bất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kỳ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công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việc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kinh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doanh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nào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cạnh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tranh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với</w:t>
      </w:r>
      <w:proofErr w:type="spellEnd"/>
      <w:r w:rsidRPr="00A36DF1">
        <w:rPr>
          <w:i/>
          <w:iCs/>
          <w:color w:val="000000"/>
        </w:rPr>
        <w:t xml:space="preserve"> L.vn (...), </w:t>
      </w:r>
      <w:proofErr w:type="spellStart"/>
      <w:r w:rsidRPr="00A36DF1">
        <w:rPr>
          <w:i/>
          <w:iCs/>
          <w:color w:val="000000"/>
        </w:rPr>
        <w:t>đang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hoặc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trong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tương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lai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sẽ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cạnh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tranh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với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công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việc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kinh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doanh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của</w:t>
      </w:r>
      <w:proofErr w:type="spellEnd"/>
      <w:r w:rsidRPr="00A36DF1">
        <w:rPr>
          <w:i/>
          <w:iCs/>
          <w:color w:val="000000"/>
        </w:rPr>
        <w:t xml:space="preserve"> L.vn, Công ty R </w:t>
      </w:r>
      <w:proofErr w:type="spellStart"/>
      <w:r w:rsidRPr="00A36DF1">
        <w:rPr>
          <w:i/>
          <w:iCs/>
          <w:color w:val="000000"/>
        </w:rPr>
        <w:t>và</w:t>
      </w:r>
      <w:proofErr w:type="spellEnd"/>
      <w:r w:rsidRPr="00A36DF1">
        <w:rPr>
          <w:i/>
          <w:iCs/>
          <w:color w:val="000000"/>
        </w:rPr>
        <w:t>/</w:t>
      </w:r>
      <w:proofErr w:type="spellStart"/>
      <w:r w:rsidRPr="00A36DF1">
        <w:rPr>
          <w:i/>
          <w:iCs/>
          <w:color w:val="000000"/>
        </w:rPr>
        <w:t>hoặc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các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đơn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vị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liên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kết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và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các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đối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tác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của</w:t>
      </w:r>
      <w:proofErr w:type="spellEnd"/>
      <w:r w:rsidRPr="00A36DF1">
        <w:rPr>
          <w:i/>
          <w:iCs/>
          <w:color w:val="000000"/>
        </w:rPr>
        <w:t xml:space="preserve"> Công ty R”</w:t>
      </w:r>
      <w:r w:rsidRPr="00A36DF1">
        <w:rPr>
          <w:color w:val="000000"/>
        </w:rPr>
        <w:t xml:space="preserve">. Các </w:t>
      </w:r>
      <w:proofErr w:type="spellStart"/>
      <w:r w:rsidRPr="00A36DF1">
        <w:rPr>
          <w:color w:val="000000"/>
        </w:rPr>
        <w:t>bên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cũng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thỏa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nếu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xảy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ra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tranh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sẽ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được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bằng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>.</w:t>
      </w:r>
    </w:p>
    <w:p w14:paraId="7F7810AC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01/11/2016, Công ty R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 </w:t>
      </w:r>
      <w:proofErr w:type="spellStart"/>
      <w:r w:rsidRPr="00A36DF1">
        <w:rPr>
          <w:color w:val="000000"/>
        </w:rPr>
        <w:t>tiếp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tục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ký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hợp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lao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động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12 </w:t>
      </w:r>
      <w:proofErr w:type="spellStart"/>
      <w:r w:rsidRPr="00A36DF1">
        <w:rPr>
          <w:color w:val="000000"/>
        </w:rPr>
        <w:t>tháng</w:t>
      </w:r>
      <w:proofErr w:type="spellEnd"/>
      <w:r w:rsidRPr="00A36DF1">
        <w:rPr>
          <w:color w:val="000000"/>
        </w:rPr>
        <w:t xml:space="preserve"> (</w:t>
      </w:r>
      <w:proofErr w:type="spellStart"/>
      <w:r w:rsidRPr="00A36DF1">
        <w:rPr>
          <w:color w:val="000000"/>
        </w:rPr>
        <w:t>từ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01/11/2016 </w:t>
      </w:r>
      <w:proofErr w:type="spellStart"/>
      <w:r w:rsidRPr="00A36DF1">
        <w:rPr>
          <w:color w:val="000000"/>
        </w:rPr>
        <w:t>đến</w:t>
      </w:r>
      <w:proofErr w:type="spellEnd"/>
      <w:r w:rsidRPr="00A36DF1">
        <w:rPr>
          <w:color w:val="000000"/>
        </w:rPr>
        <w:t xml:space="preserve"> 31/10/2017)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vị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trí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Trưởng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bộ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tuyển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dụng</w:t>
      </w:r>
      <w:proofErr w:type="spellEnd"/>
      <w:r w:rsidRPr="00A36DF1">
        <w:rPr>
          <w:color w:val="000000"/>
        </w:rPr>
        <w:t>.</w:t>
      </w:r>
    </w:p>
    <w:p w14:paraId="3C24A1C7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18/11/2016,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 </w:t>
      </w:r>
      <w:proofErr w:type="spellStart"/>
      <w:r w:rsidRPr="00A36DF1">
        <w:rPr>
          <w:color w:val="000000"/>
        </w:rPr>
        <w:t>chấm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dứt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Hợp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lao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động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năm</w:t>
      </w:r>
      <w:proofErr w:type="spellEnd"/>
      <w:r w:rsidRPr="00A36DF1">
        <w:rPr>
          <w:color w:val="000000"/>
        </w:rPr>
        <w:t xml:space="preserve"> 2016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Công ty R.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02/10/2017, Công ty R </w:t>
      </w:r>
      <w:proofErr w:type="spellStart"/>
      <w:r w:rsidRPr="00A36DF1">
        <w:rPr>
          <w:color w:val="000000"/>
        </w:rPr>
        <w:t>đã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nộp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khởi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kiện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kèm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theo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chứng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cứ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 xml:space="preserve"> Trung </w:t>
      </w:r>
      <w:proofErr w:type="spellStart"/>
      <w:r w:rsidRPr="00A36DF1">
        <w:rPr>
          <w:color w:val="000000"/>
        </w:rPr>
        <w:t>tâm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Quốc </w:t>
      </w:r>
      <w:proofErr w:type="spellStart"/>
      <w:r w:rsidRPr="00A36DF1">
        <w:rPr>
          <w:color w:val="000000"/>
        </w:rPr>
        <w:t>tế</w:t>
      </w:r>
      <w:proofErr w:type="spellEnd"/>
      <w:r w:rsidRPr="00A36DF1">
        <w:rPr>
          <w:color w:val="000000"/>
        </w:rPr>
        <w:t xml:space="preserve"> Việt Nam (VIAC), </w:t>
      </w:r>
      <w:proofErr w:type="spellStart"/>
      <w:r w:rsidRPr="00A36DF1">
        <w:rPr>
          <w:color w:val="000000"/>
        </w:rPr>
        <w:t>theo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yêu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cầu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 </w:t>
      </w:r>
      <w:proofErr w:type="spellStart"/>
      <w:r w:rsidRPr="00A36DF1">
        <w:rPr>
          <w:color w:val="000000"/>
        </w:rPr>
        <w:t>bồi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thường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cho</w:t>
      </w:r>
      <w:proofErr w:type="spellEnd"/>
      <w:r w:rsidRPr="00A36DF1">
        <w:rPr>
          <w:color w:val="000000"/>
        </w:rPr>
        <w:t xml:space="preserve"> Công ty R </w:t>
      </w:r>
      <w:proofErr w:type="spellStart"/>
      <w:r w:rsidRPr="00A36DF1">
        <w:rPr>
          <w:color w:val="000000"/>
        </w:rPr>
        <w:t>số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tiền</w:t>
      </w:r>
      <w:proofErr w:type="spellEnd"/>
      <w:r w:rsidRPr="00A36DF1">
        <w:rPr>
          <w:color w:val="000000"/>
        </w:rPr>
        <w:t xml:space="preserve"> 205.197.300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bằng</w:t>
      </w:r>
      <w:proofErr w:type="spellEnd"/>
      <w:r w:rsidRPr="00A36DF1">
        <w:rPr>
          <w:color w:val="000000"/>
        </w:rPr>
        <w:t xml:space="preserve"> 03 (</w:t>
      </w:r>
      <w:proofErr w:type="spellStart"/>
      <w:r w:rsidRPr="00A36DF1">
        <w:rPr>
          <w:color w:val="000000"/>
        </w:rPr>
        <w:t>ba</w:t>
      </w:r>
      <w:proofErr w:type="spellEnd"/>
      <w:r w:rsidRPr="00A36DF1">
        <w:rPr>
          <w:color w:val="000000"/>
        </w:rPr>
        <w:t xml:space="preserve">) </w:t>
      </w:r>
      <w:proofErr w:type="spellStart"/>
      <w:r w:rsidRPr="00A36DF1">
        <w:rPr>
          <w:color w:val="000000"/>
        </w:rPr>
        <w:t>lần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tiền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liền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kề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trước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dứt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Hợp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lao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động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năm</w:t>
      </w:r>
      <w:proofErr w:type="spellEnd"/>
      <w:r w:rsidRPr="00A36DF1">
        <w:rPr>
          <w:color w:val="000000"/>
        </w:rPr>
        <w:t xml:space="preserve"> 2016 </w:t>
      </w:r>
      <w:proofErr w:type="spellStart"/>
      <w:r w:rsidRPr="00A36DF1">
        <w:rPr>
          <w:color w:val="000000"/>
        </w:rPr>
        <w:t>vì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 </w:t>
      </w:r>
      <w:proofErr w:type="spellStart"/>
      <w:r w:rsidRPr="00A36DF1">
        <w:rPr>
          <w:color w:val="000000"/>
        </w:rPr>
        <w:t>đã</w:t>
      </w:r>
      <w:proofErr w:type="spellEnd"/>
      <w:r w:rsidRPr="00A36DF1">
        <w:rPr>
          <w:color w:val="000000"/>
        </w:rPr>
        <w:t xml:space="preserve"> vi </w:t>
      </w:r>
      <w:proofErr w:type="spellStart"/>
      <w:r w:rsidRPr="00A36DF1">
        <w:rPr>
          <w:color w:val="000000"/>
        </w:rPr>
        <w:t>phạm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khoản</w:t>
      </w:r>
      <w:proofErr w:type="spellEnd"/>
      <w:r w:rsidRPr="00A36DF1">
        <w:rPr>
          <w:color w:val="000000"/>
        </w:rPr>
        <w:t xml:space="preserve"> 1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3 NDA.</w:t>
      </w:r>
    </w:p>
    <w:p w14:paraId="645F1C8B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19/02/2018,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thuộc</w:t>
      </w:r>
      <w:proofErr w:type="spellEnd"/>
      <w:r w:rsidRPr="00A36DF1">
        <w:rPr>
          <w:color w:val="000000"/>
        </w:rPr>
        <w:t xml:space="preserve"> VIAC </w:t>
      </w:r>
      <w:proofErr w:type="spellStart"/>
      <w:r w:rsidRPr="00A36DF1">
        <w:rPr>
          <w:color w:val="000000"/>
        </w:rPr>
        <w:t>lập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 xml:space="preserve"> Thành </w:t>
      </w:r>
      <w:proofErr w:type="spellStart"/>
      <w:r w:rsidRPr="00A36DF1">
        <w:rPr>
          <w:color w:val="000000"/>
        </w:rPr>
        <w:t>phố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Hồ</w:t>
      </w:r>
      <w:proofErr w:type="spellEnd"/>
      <w:r w:rsidRPr="00A36DF1">
        <w:rPr>
          <w:color w:val="000000"/>
        </w:rPr>
        <w:t xml:space="preserve"> Chí Minh </w:t>
      </w:r>
      <w:proofErr w:type="spellStart"/>
      <w:r w:rsidRPr="00A36DF1">
        <w:rPr>
          <w:color w:val="000000"/>
        </w:rPr>
        <w:t>đã</w:t>
      </w:r>
      <w:proofErr w:type="spellEnd"/>
      <w:r w:rsidRPr="00A36DF1">
        <w:rPr>
          <w:color w:val="000000"/>
        </w:rPr>
        <w:t xml:space="preserve"> ban </w:t>
      </w:r>
      <w:proofErr w:type="spellStart"/>
      <w:r w:rsidRPr="00A36DF1">
        <w:rPr>
          <w:color w:val="000000"/>
        </w:rPr>
        <w:t>hành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số</w:t>
      </w:r>
      <w:proofErr w:type="spellEnd"/>
      <w:r w:rsidRPr="00A36DF1">
        <w:rPr>
          <w:color w:val="000000"/>
        </w:rPr>
        <w:t xml:space="preserve"> 75/17 HCM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nội</w:t>
      </w:r>
      <w:proofErr w:type="spellEnd"/>
      <w:r w:rsidRPr="00A36DF1">
        <w:rPr>
          <w:color w:val="000000"/>
        </w:rPr>
        <w:t xml:space="preserve"> dung </w:t>
      </w:r>
      <w:proofErr w:type="spellStart"/>
      <w:r w:rsidRPr="00A36DF1">
        <w:rPr>
          <w:color w:val="000000"/>
        </w:rPr>
        <w:t>như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sau</w:t>
      </w:r>
      <w:proofErr w:type="spellEnd"/>
      <w:r w:rsidRPr="00A36DF1">
        <w:rPr>
          <w:color w:val="000000"/>
        </w:rPr>
        <w:t>:</w:t>
      </w:r>
    </w:p>
    <w:p w14:paraId="2FD6E4C0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A36DF1">
        <w:rPr>
          <w:color w:val="000000"/>
        </w:rPr>
        <w:t xml:space="preserve">1.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toàn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bộ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yêu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cầu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nguyên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buộc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bị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thanh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toán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nguyên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tiền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bồi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thường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205.197.300 VND (Hai </w:t>
      </w:r>
      <w:proofErr w:type="spellStart"/>
      <w:r w:rsidRPr="00A36DF1">
        <w:rPr>
          <w:color w:val="000000"/>
        </w:rPr>
        <w:t>trăm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lẻ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năm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triệu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một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trăm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mươi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bảy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trăm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>).</w:t>
      </w:r>
    </w:p>
    <w:p w14:paraId="621274F0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A36DF1">
        <w:rPr>
          <w:color w:val="000000"/>
        </w:rPr>
        <w:t xml:space="preserve">2. </w:t>
      </w:r>
      <w:proofErr w:type="spellStart"/>
      <w:r w:rsidRPr="00A36DF1">
        <w:rPr>
          <w:color w:val="000000"/>
        </w:rPr>
        <w:t>Bị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chịu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toàn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bộ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phí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vụ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tranh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24.600.000 VND. Do </w:t>
      </w:r>
      <w:proofErr w:type="spellStart"/>
      <w:r w:rsidRPr="00A36DF1">
        <w:rPr>
          <w:color w:val="000000"/>
        </w:rPr>
        <w:t>nguyên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nộp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toàn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bộ</w:t>
      </w:r>
      <w:proofErr w:type="spellEnd"/>
      <w:r w:rsidRPr="00A36DF1">
        <w:rPr>
          <w:color w:val="000000"/>
        </w:rPr>
        <w:t xml:space="preserve"> chi </w:t>
      </w:r>
      <w:proofErr w:type="spellStart"/>
      <w:r w:rsidRPr="00A36DF1">
        <w:rPr>
          <w:color w:val="000000"/>
        </w:rPr>
        <w:t>phí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bị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hoàn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nguyên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tiền</w:t>
      </w:r>
      <w:proofErr w:type="spellEnd"/>
      <w:r w:rsidRPr="00A36DF1">
        <w:rPr>
          <w:color w:val="000000"/>
        </w:rPr>
        <w:t xml:space="preserve"> 24.600.000 VND (Hai </w:t>
      </w:r>
      <w:proofErr w:type="spellStart"/>
      <w:r w:rsidRPr="00A36DF1">
        <w:rPr>
          <w:color w:val="000000"/>
        </w:rPr>
        <w:t>mươi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bốn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triệu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sáu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trăm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>).</w:t>
      </w:r>
    </w:p>
    <w:p w14:paraId="791CF732" w14:textId="77777777" w:rsidR="00A36DF1" w:rsidRPr="00A36DF1" w:rsidRDefault="00A36DF1" w:rsidP="00A36DF1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A36DF1">
        <w:rPr>
          <w:color w:val="000000"/>
        </w:rPr>
        <w:t xml:space="preserve">3. </w:t>
      </w:r>
      <w:proofErr w:type="spellStart"/>
      <w:r w:rsidRPr="00A36DF1">
        <w:rPr>
          <w:color w:val="000000"/>
        </w:rPr>
        <w:t>Bị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thanh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toán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nguyên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toàn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bộ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khoản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tiền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nêu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Mục</w:t>
      </w:r>
      <w:proofErr w:type="spellEnd"/>
      <w:r w:rsidRPr="00A36DF1">
        <w:rPr>
          <w:color w:val="000000"/>
        </w:rPr>
        <w:t xml:space="preserve"> 1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Mục</w:t>
      </w:r>
      <w:proofErr w:type="spellEnd"/>
      <w:r w:rsidRPr="00A36DF1">
        <w:rPr>
          <w:color w:val="000000"/>
        </w:rPr>
        <w:t xml:space="preserve"> 2, </w:t>
      </w:r>
      <w:proofErr w:type="spellStart"/>
      <w:r w:rsidRPr="00A36DF1">
        <w:rPr>
          <w:color w:val="000000"/>
        </w:rPr>
        <w:t>Phần</w:t>
      </w:r>
      <w:proofErr w:type="spellEnd"/>
      <w:r w:rsidRPr="00A36DF1">
        <w:rPr>
          <w:color w:val="000000"/>
        </w:rPr>
        <w:t xml:space="preserve"> IV </w:t>
      </w:r>
      <w:proofErr w:type="spellStart"/>
      <w:r w:rsidRPr="00A36DF1">
        <w:rPr>
          <w:color w:val="000000"/>
        </w:rPr>
        <w:t>nêu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trong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hạn</w:t>
      </w:r>
      <w:proofErr w:type="spellEnd"/>
      <w:r w:rsidRPr="00A36DF1">
        <w:rPr>
          <w:color w:val="000000"/>
        </w:rPr>
        <w:t xml:space="preserve"> 30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kể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từ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lập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này</w:t>
      </w:r>
      <w:proofErr w:type="spellEnd"/>
      <w:r w:rsidRPr="00A36DF1">
        <w:rPr>
          <w:color w:val="000000"/>
        </w:rPr>
        <w:t xml:space="preserve">. Trường </w:t>
      </w:r>
      <w:proofErr w:type="spellStart"/>
      <w:r w:rsidRPr="00A36DF1">
        <w:rPr>
          <w:color w:val="000000"/>
        </w:rPr>
        <w:t>hợp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bị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chậm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thanh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toán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bị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tiếp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tục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chịu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chậm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theo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> </w:t>
      </w:r>
      <w:bookmarkStart w:id="5" w:name="dc_130"/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357 </w:t>
      </w:r>
      <w:proofErr w:type="spellStart"/>
      <w:r w:rsidRPr="00A36DF1">
        <w:rPr>
          <w:color w:val="000000"/>
        </w:rPr>
        <w:t>Bộ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sự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năm</w:t>
      </w:r>
      <w:proofErr w:type="spellEnd"/>
      <w:r w:rsidRPr="00A36DF1">
        <w:rPr>
          <w:color w:val="000000"/>
        </w:rPr>
        <w:t xml:space="preserve"> 2015</w:t>
      </w:r>
      <w:bookmarkEnd w:id="5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mức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suất</w:t>
      </w:r>
      <w:proofErr w:type="spellEnd"/>
      <w:r w:rsidRPr="00A36DF1">
        <w:rPr>
          <w:color w:val="000000"/>
        </w:rPr>
        <w:t xml:space="preserve"> 10%/</w:t>
      </w:r>
      <w:proofErr w:type="spellStart"/>
      <w:r w:rsidRPr="00A36DF1">
        <w:rPr>
          <w:color w:val="000000"/>
        </w:rPr>
        <w:t>năm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tương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ứng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tiền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chậm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gian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chậm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trả</w:t>
      </w:r>
      <w:proofErr w:type="spellEnd"/>
      <w:r w:rsidRPr="00A36DF1">
        <w:rPr>
          <w:color w:val="000000"/>
        </w:rPr>
        <w:t>.</w:t>
      </w:r>
    </w:p>
    <w:p w14:paraId="67443B76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A36DF1">
        <w:rPr>
          <w:color w:val="000000"/>
        </w:rPr>
        <w:t xml:space="preserve">4.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được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lập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19/02/2018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 xml:space="preserve"> Thành </w:t>
      </w:r>
      <w:proofErr w:type="spellStart"/>
      <w:r w:rsidRPr="00A36DF1">
        <w:rPr>
          <w:color w:val="000000"/>
        </w:rPr>
        <w:t>phố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Hồ</w:t>
      </w:r>
      <w:proofErr w:type="spellEnd"/>
      <w:r w:rsidRPr="00A36DF1">
        <w:rPr>
          <w:color w:val="000000"/>
        </w:rPr>
        <w:t xml:space="preserve"> Chí Minh, Việt Nam.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giá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trị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chung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thẩm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ràng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buộc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hiệu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lực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kể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từ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lập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>.</w:t>
      </w:r>
    </w:p>
    <w:p w14:paraId="3FAA1946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ý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22/3/2018,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 </w:t>
      </w:r>
      <w:proofErr w:type="spellStart"/>
      <w:r w:rsidRPr="00A36DF1">
        <w:rPr>
          <w:color w:val="000000"/>
        </w:rPr>
        <w:t>đã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nộp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khởi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kiện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Tòa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dân</w:t>
      </w:r>
      <w:proofErr w:type="spellEnd"/>
      <w:r w:rsidRPr="00A36DF1">
        <w:rPr>
          <w:color w:val="000000"/>
        </w:rPr>
        <w:t xml:space="preserve"> Thành </w:t>
      </w:r>
      <w:proofErr w:type="spellStart"/>
      <w:r w:rsidRPr="00A36DF1">
        <w:rPr>
          <w:color w:val="000000"/>
        </w:rPr>
        <w:t>phố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Hồ</w:t>
      </w:r>
      <w:proofErr w:type="spellEnd"/>
      <w:r w:rsidRPr="00A36DF1">
        <w:rPr>
          <w:color w:val="000000"/>
        </w:rPr>
        <w:t xml:space="preserve"> Chí Minh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yêu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cầu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xem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xét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hủy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toàn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bộ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nội</w:t>
      </w:r>
      <w:proofErr w:type="spellEnd"/>
      <w:r w:rsidRPr="00A36DF1">
        <w:rPr>
          <w:color w:val="000000"/>
        </w:rPr>
        <w:t xml:space="preserve"> dung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số</w:t>
      </w:r>
      <w:proofErr w:type="spellEnd"/>
      <w:r w:rsidRPr="00A36DF1">
        <w:rPr>
          <w:color w:val="000000"/>
        </w:rPr>
        <w:t xml:space="preserve"> 75/17 HCM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19/02/2018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VIAC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lý</w:t>
      </w:r>
      <w:proofErr w:type="spellEnd"/>
      <w:r w:rsidRPr="00A36DF1">
        <w:rPr>
          <w:color w:val="000000"/>
        </w:rPr>
        <w:t xml:space="preserve"> do </w:t>
      </w:r>
      <w:proofErr w:type="spellStart"/>
      <w:r w:rsidRPr="00A36DF1">
        <w:rPr>
          <w:color w:val="000000"/>
        </w:rPr>
        <w:t>sau</w:t>
      </w:r>
      <w:proofErr w:type="spellEnd"/>
      <w:r w:rsidRPr="00A36DF1">
        <w:rPr>
          <w:color w:val="000000"/>
        </w:rPr>
        <w:t>:</w:t>
      </w:r>
    </w:p>
    <w:p w14:paraId="7B98727C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A36DF1">
        <w:rPr>
          <w:color w:val="000000"/>
        </w:rPr>
        <w:t xml:space="preserve">- </w:t>
      </w:r>
      <w:proofErr w:type="spellStart"/>
      <w:r w:rsidRPr="00A36DF1">
        <w:rPr>
          <w:color w:val="000000"/>
        </w:rPr>
        <w:t>Thoả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vô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hiệu</w:t>
      </w:r>
      <w:proofErr w:type="spellEnd"/>
      <w:r w:rsidRPr="00A36DF1">
        <w:rPr>
          <w:color w:val="000000"/>
        </w:rPr>
        <w:t xml:space="preserve"> do vi </w:t>
      </w:r>
      <w:proofErr w:type="spellStart"/>
      <w:r w:rsidRPr="00A36DF1">
        <w:rPr>
          <w:color w:val="000000"/>
        </w:rPr>
        <w:t>phạm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cấm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nguyên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tắc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cơ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bản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Việt Nam.</w:t>
      </w:r>
    </w:p>
    <w:p w14:paraId="226CFA02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A36DF1">
        <w:rPr>
          <w:color w:val="000000"/>
        </w:rPr>
        <w:t xml:space="preserve">- </w:t>
      </w:r>
      <w:proofErr w:type="spellStart"/>
      <w:r w:rsidRPr="00A36DF1">
        <w:rPr>
          <w:color w:val="000000"/>
        </w:rPr>
        <w:t>Thủ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tục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mại</w:t>
      </w:r>
      <w:proofErr w:type="spellEnd"/>
      <w:r w:rsidRPr="00A36DF1">
        <w:rPr>
          <w:color w:val="000000"/>
        </w:rPr>
        <w:t>.</w:t>
      </w:r>
    </w:p>
    <w:p w14:paraId="49BFD50D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A36DF1">
        <w:rPr>
          <w:color w:val="000000"/>
        </w:rPr>
        <w:t xml:space="preserve">- </w:t>
      </w:r>
      <w:proofErr w:type="spellStart"/>
      <w:r w:rsidRPr="00A36DF1">
        <w:rPr>
          <w:color w:val="000000"/>
        </w:rPr>
        <w:t>Vụ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tranh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thuộc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thẩm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>.</w:t>
      </w:r>
    </w:p>
    <w:p w14:paraId="5F5D21A6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A36DF1">
        <w:rPr>
          <w:color w:val="000000"/>
        </w:rPr>
        <w:t xml:space="preserve">-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sử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dụng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chứng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cứ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mạo</w:t>
      </w:r>
      <w:proofErr w:type="spellEnd"/>
      <w:r w:rsidRPr="00A36DF1">
        <w:rPr>
          <w:color w:val="000000"/>
        </w:rPr>
        <w:t>.</w:t>
      </w:r>
    </w:p>
    <w:p w14:paraId="12E0B38D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phiên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họp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hôm</w:t>
      </w:r>
      <w:proofErr w:type="spellEnd"/>
      <w:r w:rsidRPr="00A36DF1">
        <w:rPr>
          <w:color w:val="000000"/>
        </w:rPr>
        <w:t xml:space="preserve"> nay, </w:t>
      </w:r>
      <w:proofErr w:type="spellStart"/>
      <w:r w:rsidRPr="00A36DF1">
        <w:rPr>
          <w:color w:val="000000"/>
        </w:rPr>
        <w:t>người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yêu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cầu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vẫn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giữ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nguyên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yêu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cầu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mình</w:t>
      </w:r>
      <w:proofErr w:type="spellEnd"/>
      <w:r w:rsidRPr="00A36DF1">
        <w:rPr>
          <w:color w:val="000000"/>
        </w:rPr>
        <w:t xml:space="preserve">. </w:t>
      </w:r>
      <w:proofErr w:type="spellStart"/>
      <w:r w:rsidRPr="00A36DF1">
        <w:rPr>
          <w:color w:val="000000"/>
        </w:rPr>
        <w:t>Người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nghĩa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vụ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liên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quan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vẫn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giữ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nguyên</w:t>
      </w:r>
      <w:proofErr w:type="spellEnd"/>
      <w:r w:rsidRPr="00A36DF1">
        <w:rPr>
          <w:color w:val="000000"/>
        </w:rPr>
        <w:t xml:space="preserve"> ý </w:t>
      </w:r>
      <w:proofErr w:type="spellStart"/>
      <w:r w:rsidRPr="00A36DF1">
        <w:rPr>
          <w:color w:val="000000"/>
        </w:rPr>
        <w:t>kiến</w:t>
      </w:r>
      <w:proofErr w:type="spellEnd"/>
      <w:r w:rsidRPr="00A36DF1">
        <w:rPr>
          <w:color w:val="000000"/>
        </w:rPr>
        <w:t xml:space="preserve">.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sư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bảo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vệ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ích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hợp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Công ty R </w:t>
      </w:r>
      <w:proofErr w:type="spellStart"/>
      <w:r w:rsidRPr="00A36DF1">
        <w:rPr>
          <w:color w:val="000000"/>
        </w:rPr>
        <w:t>đề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nghị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Tòa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yêu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cầu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khởi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kiện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T.</w:t>
      </w:r>
    </w:p>
    <w:p w14:paraId="5154DE52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A36DF1">
        <w:rPr>
          <w:color w:val="000000"/>
        </w:rPr>
        <w:t>Đại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diện</w:t>
      </w:r>
      <w:proofErr w:type="spellEnd"/>
      <w:r w:rsidRPr="00A36DF1">
        <w:rPr>
          <w:color w:val="000000"/>
        </w:rPr>
        <w:t xml:space="preserve"> Viện </w:t>
      </w:r>
      <w:proofErr w:type="spellStart"/>
      <w:r w:rsidRPr="00A36DF1">
        <w:rPr>
          <w:color w:val="000000"/>
        </w:rPr>
        <w:t>kiểm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sát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dân</w:t>
      </w:r>
      <w:proofErr w:type="spellEnd"/>
      <w:r w:rsidRPr="00A36DF1">
        <w:rPr>
          <w:color w:val="000000"/>
        </w:rPr>
        <w:t xml:space="preserve"> Thành </w:t>
      </w:r>
      <w:proofErr w:type="spellStart"/>
      <w:r w:rsidRPr="00A36DF1">
        <w:rPr>
          <w:color w:val="000000"/>
        </w:rPr>
        <w:t>phố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Hồ</w:t>
      </w:r>
      <w:proofErr w:type="spellEnd"/>
      <w:r w:rsidRPr="00A36DF1">
        <w:rPr>
          <w:color w:val="000000"/>
        </w:rPr>
        <w:t xml:space="preserve"> Chí Minh </w:t>
      </w:r>
      <w:proofErr w:type="spellStart"/>
      <w:r w:rsidRPr="00A36DF1">
        <w:rPr>
          <w:color w:val="000000"/>
        </w:rPr>
        <w:t>phát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biểu</w:t>
      </w:r>
      <w:proofErr w:type="spellEnd"/>
      <w:r w:rsidRPr="00A36DF1">
        <w:rPr>
          <w:color w:val="000000"/>
        </w:rPr>
        <w:t xml:space="preserve"> ý </w:t>
      </w:r>
      <w:proofErr w:type="spellStart"/>
      <w:r w:rsidRPr="00A36DF1">
        <w:rPr>
          <w:color w:val="000000"/>
        </w:rPr>
        <w:t>kiến</w:t>
      </w:r>
      <w:proofErr w:type="spellEnd"/>
      <w:r w:rsidRPr="00A36DF1">
        <w:rPr>
          <w:color w:val="000000"/>
        </w:rPr>
        <w:t>:</w:t>
      </w:r>
    </w:p>
    <w:p w14:paraId="3FE1CF2C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A36DF1">
        <w:rPr>
          <w:color w:val="000000"/>
        </w:rPr>
        <w:lastRenderedPageBreak/>
        <w:t xml:space="preserve">Qua </w:t>
      </w:r>
      <w:proofErr w:type="spellStart"/>
      <w:r w:rsidRPr="00A36DF1">
        <w:rPr>
          <w:color w:val="000000"/>
        </w:rPr>
        <w:t>kiểm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sát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vụ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từ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thụ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lý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vụ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đến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điểm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thấy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rằng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Thẩm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hành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đúng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về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thẩm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vụ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án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Tòa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mở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phiên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họp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gửi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hồ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sơ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cho</w:t>
      </w:r>
      <w:proofErr w:type="spellEnd"/>
      <w:r w:rsidRPr="00A36DF1">
        <w:rPr>
          <w:color w:val="000000"/>
        </w:rPr>
        <w:t xml:space="preserve"> Viện </w:t>
      </w:r>
      <w:proofErr w:type="spellStart"/>
      <w:r w:rsidRPr="00A36DF1">
        <w:rPr>
          <w:color w:val="000000"/>
        </w:rPr>
        <w:t>kiểm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sát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nghiên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cứu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đúng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hạn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cấp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tống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đạt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văn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bản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tụng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người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tham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tụng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Viện </w:t>
      </w:r>
      <w:proofErr w:type="spellStart"/>
      <w:r w:rsidRPr="00A36DF1">
        <w:rPr>
          <w:color w:val="000000"/>
        </w:rPr>
        <w:t>kiểm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sát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theo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đúng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Bộ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tụng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sự</w:t>
      </w:r>
      <w:proofErr w:type="spellEnd"/>
      <w:r w:rsidRPr="00A36DF1">
        <w:rPr>
          <w:color w:val="000000"/>
        </w:rPr>
        <w:t>.</w:t>
      </w:r>
    </w:p>
    <w:p w14:paraId="54D5AD97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A36DF1">
        <w:rPr>
          <w:color w:val="000000"/>
        </w:rPr>
        <w:t>Việc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tuân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theo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mở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phiên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họp</w:t>
      </w:r>
      <w:proofErr w:type="spellEnd"/>
      <w:r w:rsidRPr="00A36DF1">
        <w:rPr>
          <w:color w:val="000000"/>
        </w:rPr>
        <w:t xml:space="preserve">: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phiên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họp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hôm</w:t>
      </w:r>
      <w:proofErr w:type="spellEnd"/>
      <w:r w:rsidRPr="00A36DF1">
        <w:rPr>
          <w:color w:val="000000"/>
        </w:rPr>
        <w:t xml:space="preserve"> nay, </w:t>
      </w:r>
      <w:proofErr w:type="spellStart"/>
      <w:r w:rsidRPr="00A36DF1">
        <w:rPr>
          <w:color w:val="000000"/>
        </w:rPr>
        <w:t>phiên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họp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tiến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hành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đúng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trình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tự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tụng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sự</w:t>
      </w:r>
      <w:proofErr w:type="spellEnd"/>
      <w:r w:rsidRPr="00A36DF1">
        <w:rPr>
          <w:color w:val="000000"/>
        </w:rPr>
        <w:t>.</w:t>
      </w:r>
    </w:p>
    <w:p w14:paraId="24715532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A36DF1">
        <w:rPr>
          <w:color w:val="000000"/>
        </w:rPr>
        <w:t>Việc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hành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sự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thực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hiện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đúng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nghĩa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vụ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Bộ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tụng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sự</w:t>
      </w:r>
      <w:proofErr w:type="spellEnd"/>
      <w:r w:rsidRPr="00A36DF1">
        <w:rPr>
          <w:color w:val="000000"/>
        </w:rPr>
        <w:t>.</w:t>
      </w:r>
    </w:p>
    <w:p w14:paraId="2ADE22C0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A36DF1">
        <w:rPr>
          <w:color w:val="000000"/>
        </w:rPr>
        <w:t>Về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nội</w:t>
      </w:r>
      <w:proofErr w:type="spellEnd"/>
      <w:r w:rsidRPr="00A36DF1">
        <w:rPr>
          <w:color w:val="000000"/>
        </w:rPr>
        <w:t xml:space="preserve"> dung: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cơ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sở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yêu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cầu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Đỗ</w:t>
      </w:r>
      <w:proofErr w:type="spellEnd"/>
      <w:r w:rsidRPr="00A36DF1">
        <w:rPr>
          <w:color w:val="000000"/>
        </w:rPr>
        <w:t xml:space="preserve"> Thị Mai T </w:t>
      </w:r>
      <w:proofErr w:type="spellStart"/>
      <w:r w:rsidRPr="00A36DF1">
        <w:rPr>
          <w:color w:val="000000"/>
        </w:rPr>
        <w:t>về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việc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hủy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>.</w:t>
      </w:r>
    </w:p>
    <w:p w14:paraId="26E7F372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A36DF1">
        <w:rPr>
          <w:b/>
          <w:bCs/>
          <w:color w:val="000000"/>
        </w:rPr>
        <w:t>NHẬN ĐỊNH CỦA TÒA ÁN:</w:t>
      </w:r>
    </w:p>
    <w:p w14:paraId="2B733222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A36DF1">
        <w:rPr>
          <w:color w:val="000000"/>
        </w:rPr>
        <w:t>[</w:t>
      </w:r>
      <w:proofErr w:type="gramStart"/>
      <w:r w:rsidRPr="00A36DF1">
        <w:rPr>
          <w:color w:val="000000"/>
        </w:rPr>
        <w:t>1 ]</w:t>
      </w:r>
      <w:proofErr w:type="gramEnd"/>
      <w:r w:rsidRPr="00A36DF1">
        <w:rPr>
          <w:color w:val="000000"/>
        </w:rPr>
        <w:t xml:space="preserve"> Sau </w:t>
      </w:r>
      <w:proofErr w:type="spellStart"/>
      <w:r w:rsidRPr="00A36DF1">
        <w:rPr>
          <w:color w:val="000000"/>
        </w:rPr>
        <w:t>khi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xem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xét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toàn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bộ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liệu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trong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hồ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sơ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vụ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được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thẩm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phiên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họp</w:t>
      </w:r>
      <w:proofErr w:type="spellEnd"/>
      <w:r w:rsidRPr="00A36DF1">
        <w:rPr>
          <w:color w:val="000000"/>
        </w:rPr>
        <w:t xml:space="preserve">; </w:t>
      </w:r>
      <w:proofErr w:type="spellStart"/>
      <w:r w:rsidRPr="00A36DF1">
        <w:rPr>
          <w:color w:val="000000"/>
        </w:rPr>
        <w:t>nghe</w:t>
      </w:r>
      <w:proofErr w:type="spellEnd"/>
      <w:r w:rsidRPr="00A36DF1">
        <w:rPr>
          <w:color w:val="000000"/>
        </w:rPr>
        <w:t xml:space="preserve"> ý </w:t>
      </w:r>
      <w:proofErr w:type="spellStart"/>
      <w:r w:rsidRPr="00A36DF1">
        <w:rPr>
          <w:color w:val="000000"/>
        </w:rPr>
        <w:t>kiến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tranh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sự</w:t>
      </w:r>
      <w:proofErr w:type="spellEnd"/>
      <w:r w:rsidRPr="00A36DF1">
        <w:rPr>
          <w:color w:val="000000"/>
        </w:rPr>
        <w:t xml:space="preserve">; </w:t>
      </w:r>
      <w:proofErr w:type="spellStart"/>
      <w:r w:rsidRPr="00A36DF1">
        <w:rPr>
          <w:color w:val="000000"/>
        </w:rPr>
        <w:t>nghe</w:t>
      </w:r>
      <w:proofErr w:type="spellEnd"/>
      <w:r w:rsidRPr="00A36DF1">
        <w:rPr>
          <w:color w:val="000000"/>
        </w:rPr>
        <w:t xml:space="preserve"> ý </w:t>
      </w:r>
      <w:proofErr w:type="spellStart"/>
      <w:r w:rsidRPr="00A36DF1">
        <w:rPr>
          <w:color w:val="000000"/>
        </w:rPr>
        <w:t>kiến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diện</w:t>
      </w:r>
      <w:proofErr w:type="spellEnd"/>
      <w:r w:rsidRPr="00A36DF1">
        <w:rPr>
          <w:color w:val="000000"/>
        </w:rPr>
        <w:t xml:space="preserve"> Viện </w:t>
      </w:r>
      <w:proofErr w:type="spellStart"/>
      <w:r w:rsidRPr="00A36DF1">
        <w:rPr>
          <w:color w:val="000000"/>
        </w:rPr>
        <w:t>kiểm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sát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dân</w:t>
      </w:r>
      <w:proofErr w:type="spellEnd"/>
      <w:r w:rsidRPr="00A36DF1">
        <w:rPr>
          <w:color w:val="000000"/>
        </w:rPr>
        <w:t xml:space="preserve"> Thành </w:t>
      </w:r>
      <w:proofErr w:type="spellStart"/>
      <w:r w:rsidRPr="00A36DF1">
        <w:rPr>
          <w:color w:val="000000"/>
        </w:rPr>
        <w:t>phố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Hồ</w:t>
      </w:r>
      <w:proofErr w:type="spellEnd"/>
      <w:r w:rsidRPr="00A36DF1">
        <w:rPr>
          <w:color w:val="000000"/>
        </w:rPr>
        <w:t xml:space="preserve"> Chí Minh,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xét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>:</w:t>
      </w:r>
    </w:p>
    <w:p w14:paraId="7D571465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A36DF1">
        <w:rPr>
          <w:color w:val="000000"/>
        </w:rPr>
        <w:t xml:space="preserve">[2] </w:t>
      </w:r>
      <w:proofErr w:type="spellStart"/>
      <w:r w:rsidRPr="00A36DF1">
        <w:rPr>
          <w:color w:val="000000"/>
        </w:rPr>
        <w:t>Về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thủ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tục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tụng</w:t>
      </w:r>
      <w:proofErr w:type="spellEnd"/>
      <w:r w:rsidRPr="00A36DF1">
        <w:rPr>
          <w:color w:val="000000"/>
        </w:rPr>
        <w:t>:</w:t>
      </w:r>
    </w:p>
    <w:p w14:paraId="10B662ED" w14:textId="77777777" w:rsidR="00A36DF1" w:rsidRPr="00A36DF1" w:rsidRDefault="00A36DF1" w:rsidP="00A36DF1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A36DF1">
        <w:rPr>
          <w:color w:val="000000"/>
        </w:rPr>
        <w:t xml:space="preserve">[3] </w:t>
      </w:r>
      <w:proofErr w:type="spellStart"/>
      <w:r w:rsidRPr="00A36DF1">
        <w:rPr>
          <w:color w:val="000000"/>
        </w:rPr>
        <w:t>Về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hiệu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nộp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yêu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cầu</w:t>
      </w:r>
      <w:proofErr w:type="spellEnd"/>
      <w:r w:rsidRPr="00A36DF1">
        <w:rPr>
          <w:color w:val="000000"/>
        </w:rPr>
        <w:t xml:space="preserve">: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19/02/2018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vụ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kiện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số</w:t>
      </w:r>
      <w:proofErr w:type="spellEnd"/>
      <w:r w:rsidRPr="00A36DF1">
        <w:rPr>
          <w:color w:val="000000"/>
        </w:rPr>
        <w:t xml:space="preserve"> 75/17 HCM.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27/02/2018, </w:t>
      </w:r>
      <w:proofErr w:type="spellStart"/>
      <w:r w:rsidRPr="00A36DF1">
        <w:rPr>
          <w:color w:val="000000"/>
        </w:rPr>
        <w:t>bị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được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22/3/2017,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Đỗ</w:t>
      </w:r>
      <w:proofErr w:type="spellEnd"/>
      <w:r w:rsidRPr="00A36DF1">
        <w:rPr>
          <w:color w:val="000000"/>
        </w:rPr>
        <w:t xml:space="preserve"> Thị Mai T </w:t>
      </w:r>
      <w:proofErr w:type="spellStart"/>
      <w:r w:rsidRPr="00A36DF1">
        <w:rPr>
          <w:color w:val="000000"/>
        </w:rPr>
        <w:t>nộp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yêu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cầu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Tòa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dân</w:t>
      </w:r>
      <w:proofErr w:type="spellEnd"/>
      <w:r w:rsidRPr="00A36DF1">
        <w:rPr>
          <w:color w:val="000000"/>
        </w:rPr>
        <w:t xml:space="preserve"> Thành </w:t>
      </w:r>
      <w:proofErr w:type="spellStart"/>
      <w:r w:rsidRPr="00A36DF1">
        <w:rPr>
          <w:color w:val="000000"/>
        </w:rPr>
        <w:t>phố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Hồ</w:t>
      </w:r>
      <w:proofErr w:type="spellEnd"/>
      <w:r w:rsidRPr="00A36DF1">
        <w:rPr>
          <w:color w:val="000000"/>
        </w:rPr>
        <w:t xml:space="preserve"> Chí Minh </w:t>
      </w:r>
      <w:proofErr w:type="spellStart"/>
      <w:r w:rsidRPr="00A36DF1">
        <w:rPr>
          <w:color w:val="000000"/>
        </w:rPr>
        <w:t>hủy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còn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trong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theo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> </w:t>
      </w:r>
      <w:bookmarkStart w:id="6" w:name="dc_131"/>
      <w:proofErr w:type="spellStart"/>
      <w:r w:rsidRPr="00A36DF1">
        <w:rPr>
          <w:color w:val="000000"/>
        </w:rPr>
        <w:t>khoản</w:t>
      </w:r>
      <w:proofErr w:type="spellEnd"/>
      <w:r w:rsidRPr="00A36DF1">
        <w:rPr>
          <w:color w:val="000000"/>
        </w:rPr>
        <w:t xml:space="preserve"> 1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69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mại</w:t>
      </w:r>
      <w:bookmarkEnd w:id="6"/>
      <w:proofErr w:type="spellEnd"/>
      <w:r w:rsidRPr="00A36DF1">
        <w:rPr>
          <w:color w:val="000000"/>
        </w:rPr>
        <w:t>.</w:t>
      </w:r>
    </w:p>
    <w:p w14:paraId="3FFDD7DE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A36DF1">
        <w:rPr>
          <w:color w:val="000000"/>
        </w:rPr>
        <w:t xml:space="preserve">[4]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xét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lý</w:t>
      </w:r>
      <w:proofErr w:type="spellEnd"/>
      <w:r w:rsidRPr="00A36DF1">
        <w:rPr>
          <w:color w:val="000000"/>
        </w:rPr>
        <w:t xml:space="preserve"> do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Đỗ</w:t>
      </w:r>
      <w:proofErr w:type="spellEnd"/>
      <w:r w:rsidRPr="00A36DF1">
        <w:rPr>
          <w:color w:val="000000"/>
        </w:rPr>
        <w:t xml:space="preserve"> Thị Mai T </w:t>
      </w:r>
      <w:proofErr w:type="spellStart"/>
      <w:r w:rsidRPr="00A36DF1">
        <w:rPr>
          <w:color w:val="000000"/>
        </w:rPr>
        <w:t>đưa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ra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để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hủy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như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sau</w:t>
      </w:r>
      <w:proofErr w:type="spellEnd"/>
      <w:r w:rsidRPr="00A36DF1">
        <w:rPr>
          <w:color w:val="000000"/>
        </w:rPr>
        <w:t>:</w:t>
      </w:r>
    </w:p>
    <w:p w14:paraId="084F3B37" w14:textId="77777777" w:rsidR="00A36DF1" w:rsidRPr="00A36DF1" w:rsidRDefault="00A36DF1" w:rsidP="00A36DF1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A36DF1">
        <w:rPr>
          <w:color w:val="000000"/>
        </w:rPr>
        <w:t xml:space="preserve">[5] Lý </w:t>
      </w:r>
      <w:proofErr w:type="gramStart"/>
      <w:r w:rsidRPr="00A36DF1">
        <w:rPr>
          <w:color w:val="000000"/>
        </w:rPr>
        <w:t>do</w:t>
      </w:r>
      <w:proofErr w:type="gramEnd"/>
      <w:r w:rsidRPr="00A36DF1">
        <w:rPr>
          <w:color w:val="000000"/>
        </w:rPr>
        <w:t xml:space="preserve"> “</w:t>
      </w:r>
      <w:proofErr w:type="spellStart"/>
      <w:r w:rsidRPr="00A36DF1">
        <w:rPr>
          <w:color w:val="000000"/>
        </w:rPr>
        <w:t>Thoả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vô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hiệu</w:t>
      </w:r>
      <w:proofErr w:type="spellEnd"/>
      <w:r w:rsidRPr="00A36DF1">
        <w:rPr>
          <w:color w:val="000000"/>
        </w:rPr>
        <w:t xml:space="preserve"> do vi </w:t>
      </w:r>
      <w:proofErr w:type="spellStart"/>
      <w:r w:rsidRPr="00A36DF1">
        <w:rPr>
          <w:color w:val="000000"/>
        </w:rPr>
        <w:t>phạm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cấm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”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“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nguyên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tắc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cơ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bản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Việt Nam”. </w:t>
      </w:r>
      <w:proofErr w:type="spellStart"/>
      <w:r w:rsidRPr="00A36DF1">
        <w:rPr>
          <w:color w:val="000000"/>
        </w:rPr>
        <w:t>Xét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thấy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căn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cứ</w:t>
      </w:r>
      <w:proofErr w:type="spellEnd"/>
      <w:r w:rsidRPr="00A36DF1">
        <w:rPr>
          <w:color w:val="000000"/>
        </w:rPr>
        <w:t> </w:t>
      </w:r>
      <w:bookmarkStart w:id="7" w:name="dc_132"/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13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năm</w:t>
      </w:r>
      <w:proofErr w:type="spellEnd"/>
      <w:r w:rsidRPr="00A36DF1">
        <w:rPr>
          <w:color w:val="000000"/>
        </w:rPr>
        <w:t xml:space="preserve"> 2010</w:t>
      </w:r>
      <w:bookmarkEnd w:id="7"/>
      <w:r w:rsidRPr="00A36DF1">
        <w:rPr>
          <w:color w:val="000000"/>
        </w:rPr>
        <w:t> 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: “Trong </w:t>
      </w:r>
      <w:proofErr w:type="spellStart"/>
      <w:r w:rsidRPr="00A36DF1">
        <w:rPr>
          <w:color w:val="000000"/>
        </w:rPr>
        <w:t>trường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hợp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một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hiện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vi </w:t>
      </w:r>
      <w:proofErr w:type="spellStart"/>
      <w:r w:rsidRPr="00A36DF1">
        <w:rPr>
          <w:color w:val="000000"/>
        </w:rPr>
        <w:t>phạm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hoặc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thỏa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vẫn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tiếp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tục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thực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hiện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tụng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phản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những</w:t>
      </w:r>
      <w:proofErr w:type="spellEnd"/>
      <w:r w:rsidRPr="00A36DF1">
        <w:rPr>
          <w:color w:val="000000"/>
        </w:rPr>
        <w:t xml:space="preserve"> vi </w:t>
      </w:r>
      <w:proofErr w:type="spellStart"/>
      <w:r w:rsidRPr="00A36DF1">
        <w:rPr>
          <w:color w:val="000000"/>
        </w:rPr>
        <w:t>phạm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trong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hạn</w:t>
      </w:r>
      <w:proofErr w:type="spellEnd"/>
      <w:r w:rsidRPr="00A36DF1">
        <w:rPr>
          <w:color w:val="000000"/>
        </w:rPr>
        <w:t xml:space="preserve"> do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thì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mất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phản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hoặc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Tòa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án</w:t>
      </w:r>
      <w:proofErr w:type="spellEnd"/>
      <w:r w:rsidRPr="00A36DF1">
        <w:rPr>
          <w:color w:val="000000"/>
        </w:rPr>
        <w:t>”. </w:t>
      </w:r>
      <w:bookmarkStart w:id="8" w:name="dc_133"/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6 </w:t>
      </w:r>
      <w:proofErr w:type="spellStart"/>
      <w:r w:rsidRPr="00A36DF1">
        <w:rPr>
          <w:color w:val="000000"/>
        </w:rPr>
        <w:t>Nghị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số</w:t>
      </w:r>
      <w:proofErr w:type="spellEnd"/>
      <w:r w:rsidRPr="00A36DF1">
        <w:rPr>
          <w:color w:val="000000"/>
        </w:rPr>
        <w:t xml:space="preserve"> 01/2014/NQ-HĐTP</w:t>
      </w:r>
      <w:bookmarkEnd w:id="8"/>
      <w:r w:rsidRPr="00A36DF1">
        <w:rPr>
          <w:color w:val="000000"/>
        </w:rPr>
        <w:t> 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20/3/2014 </w:t>
      </w:r>
      <w:proofErr w:type="spellStart"/>
      <w:r w:rsidRPr="00A36DF1">
        <w:rPr>
          <w:color w:val="000000"/>
        </w:rPr>
        <w:t>hướng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dẫn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mại</w:t>
      </w:r>
      <w:proofErr w:type="spellEnd"/>
      <w:r w:rsidRPr="00A36DF1">
        <w:rPr>
          <w:color w:val="000000"/>
        </w:rPr>
        <w:t xml:space="preserve"> do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Thẩm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Tòa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cao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: “Trường </w:t>
      </w:r>
      <w:proofErr w:type="spellStart"/>
      <w:r w:rsidRPr="00A36DF1">
        <w:rPr>
          <w:color w:val="000000"/>
        </w:rPr>
        <w:t>hợp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một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hiện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vi </w:t>
      </w:r>
      <w:proofErr w:type="spellStart"/>
      <w:r w:rsidRPr="00A36DF1">
        <w:rPr>
          <w:color w:val="000000"/>
        </w:rPr>
        <w:t>phạm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hoặc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thỏa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vẫn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tiếp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tục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thực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hiện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tụng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phản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, Trung </w:t>
      </w:r>
      <w:proofErr w:type="spellStart"/>
      <w:r w:rsidRPr="00A36DF1">
        <w:rPr>
          <w:color w:val="000000"/>
        </w:rPr>
        <w:t>tâm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những</w:t>
      </w:r>
      <w:proofErr w:type="spellEnd"/>
      <w:r w:rsidRPr="00A36DF1">
        <w:rPr>
          <w:color w:val="000000"/>
        </w:rPr>
        <w:t xml:space="preserve"> vi </w:t>
      </w:r>
      <w:proofErr w:type="spellStart"/>
      <w:r w:rsidRPr="00A36DF1">
        <w:rPr>
          <w:color w:val="000000"/>
        </w:rPr>
        <w:t>phạm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trong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hạn</w:t>
      </w:r>
      <w:proofErr w:type="spellEnd"/>
      <w:r w:rsidRPr="00A36DF1">
        <w:rPr>
          <w:color w:val="000000"/>
        </w:rPr>
        <w:t xml:space="preserve"> do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thì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mất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phản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hoặc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Tòa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những</w:t>
      </w:r>
      <w:proofErr w:type="spellEnd"/>
      <w:r w:rsidRPr="00A36DF1">
        <w:rPr>
          <w:color w:val="000000"/>
        </w:rPr>
        <w:t xml:space="preserve"> vi </w:t>
      </w:r>
      <w:proofErr w:type="spellStart"/>
      <w:r w:rsidRPr="00A36DF1">
        <w:rPr>
          <w:color w:val="000000"/>
        </w:rPr>
        <w:t>phạm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biết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đó</w:t>
      </w:r>
      <w:proofErr w:type="spellEnd"/>
      <w:r w:rsidRPr="00A36DF1">
        <w:rPr>
          <w:color w:val="000000"/>
        </w:rPr>
        <w:t xml:space="preserve">. Trường </w:t>
      </w:r>
      <w:proofErr w:type="spellStart"/>
      <w:r w:rsidRPr="00A36DF1">
        <w:rPr>
          <w:color w:val="000000"/>
        </w:rPr>
        <w:t>hợp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thì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được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xác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theo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thỏa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hoặc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tắc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tụng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”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“Trường </w:t>
      </w:r>
      <w:proofErr w:type="spellStart"/>
      <w:r w:rsidRPr="00A36DF1">
        <w:rPr>
          <w:color w:val="000000"/>
        </w:rPr>
        <w:t>hợp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Tòa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xác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vi </w:t>
      </w:r>
      <w:proofErr w:type="spellStart"/>
      <w:r w:rsidRPr="00A36DF1">
        <w:rPr>
          <w:color w:val="000000"/>
        </w:rPr>
        <w:t>phạm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mất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phản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> </w:t>
      </w:r>
      <w:bookmarkStart w:id="9" w:name="dc_134"/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13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mại</w:t>
      </w:r>
      <w:bookmarkEnd w:id="9"/>
      <w:proofErr w:type="spellEnd"/>
      <w:r w:rsidRPr="00A36DF1">
        <w:rPr>
          <w:color w:val="000000"/>
        </w:rPr>
        <w:t> 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hướng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dẫn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khoản</w:t>
      </w:r>
      <w:proofErr w:type="spellEnd"/>
      <w:r w:rsidRPr="00A36DF1">
        <w:rPr>
          <w:color w:val="000000"/>
        </w:rPr>
        <w:t xml:space="preserve"> 1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thì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mất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phản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được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khiếu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yêu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cầu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hủy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những</w:t>
      </w:r>
      <w:proofErr w:type="spellEnd"/>
      <w:r w:rsidRPr="00A36DF1">
        <w:rPr>
          <w:color w:val="000000"/>
        </w:rPr>
        <w:t xml:space="preserve"> vi </w:t>
      </w:r>
      <w:proofErr w:type="spellStart"/>
      <w:r w:rsidRPr="00A36DF1">
        <w:rPr>
          <w:color w:val="000000"/>
        </w:rPr>
        <w:t>phạm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mất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phản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đó</w:t>
      </w:r>
      <w:proofErr w:type="spellEnd"/>
      <w:r w:rsidRPr="00A36DF1">
        <w:rPr>
          <w:color w:val="000000"/>
        </w:rPr>
        <w:t xml:space="preserve">. </w:t>
      </w:r>
      <w:proofErr w:type="spellStart"/>
      <w:r w:rsidRPr="00A36DF1">
        <w:rPr>
          <w:color w:val="000000"/>
        </w:rPr>
        <w:t>Tòa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được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căn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cứ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vi </w:t>
      </w:r>
      <w:proofErr w:type="spellStart"/>
      <w:r w:rsidRPr="00A36DF1">
        <w:rPr>
          <w:color w:val="000000"/>
        </w:rPr>
        <w:t>phạm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một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hoặc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mất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phản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để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yêu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cầu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một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hoặc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bên</w:t>
      </w:r>
      <w:proofErr w:type="spellEnd"/>
      <w:proofErr w:type="gramStart"/>
      <w:r w:rsidRPr="00A36DF1">
        <w:rPr>
          <w:color w:val="000000"/>
        </w:rPr>
        <w:t>”.</w:t>
      </w:r>
      <w:proofErr w:type="gram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9 Quy </w:t>
      </w:r>
      <w:proofErr w:type="spellStart"/>
      <w:r w:rsidRPr="00A36DF1">
        <w:rPr>
          <w:color w:val="000000"/>
        </w:rPr>
        <w:t>tắc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tụng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VIAC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hiệu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lực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từ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01/3/2017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: “Trong </w:t>
      </w:r>
      <w:proofErr w:type="spellStart"/>
      <w:r w:rsidRPr="00A36DF1">
        <w:rPr>
          <w:color w:val="000000"/>
        </w:rPr>
        <w:t>trường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hợp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bị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rằng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thỏa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tồn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thỏa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vô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hiệu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hoặc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thỏa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thể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thực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hiện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được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thì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bị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nêu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rõ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trong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Bản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tự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bảo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vệ</w:t>
      </w:r>
      <w:proofErr w:type="spellEnd"/>
      <w:r w:rsidRPr="00A36DF1">
        <w:rPr>
          <w:color w:val="000000"/>
        </w:rPr>
        <w:t xml:space="preserve">. </w:t>
      </w:r>
      <w:proofErr w:type="spellStart"/>
      <w:r w:rsidRPr="00A36DF1">
        <w:rPr>
          <w:color w:val="000000"/>
        </w:rPr>
        <w:t>Nếu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bị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nêu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rõ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trong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bản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tự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bảo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vệ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thì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bị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mất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phản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đối</w:t>
      </w:r>
      <w:proofErr w:type="spellEnd"/>
      <w:proofErr w:type="gramStart"/>
      <w:r w:rsidRPr="00A36DF1">
        <w:rPr>
          <w:color w:val="000000"/>
        </w:rPr>
        <w:t>”.</w:t>
      </w:r>
      <w:proofErr w:type="gramEnd"/>
      <w:r w:rsidRPr="00A36DF1">
        <w:rPr>
          <w:color w:val="000000"/>
        </w:rPr>
        <w:t xml:space="preserve"> Trong </w:t>
      </w:r>
      <w:proofErr w:type="spellStart"/>
      <w:r w:rsidRPr="00A36DF1">
        <w:rPr>
          <w:color w:val="000000"/>
        </w:rPr>
        <w:t>Bản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tự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bảo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vệ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đề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04/12/2017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 </w:t>
      </w:r>
      <w:proofErr w:type="spellStart"/>
      <w:r w:rsidRPr="00A36DF1">
        <w:rPr>
          <w:color w:val="000000"/>
        </w:rPr>
        <w:t>cũng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như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trong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suốt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quá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trình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tụng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lastRenderedPageBreak/>
        <w:t>tài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hề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đưa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ra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bất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cứ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phản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nào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thoả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. Như </w:t>
      </w:r>
      <w:proofErr w:type="spellStart"/>
      <w:r w:rsidRPr="00A36DF1">
        <w:rPr>
          <w:color w:val="000000"/>
        </w:rPr>
        <w:t>vậy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 </w:t>
      </w:r>
      <w:proofErr w:type="spellStart"/>
      <w:r w:rsidRPr="00A36DF1">
        <w:rPr>
          <w:color w:val="000000"/>
        </w:rPr>
        <w:t>đã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mất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phản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về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thoả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theo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nêu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trên</w:t>
      </w:r>
      <w:proofErr w:type="spellEnd"/>
      <w:r w:rsidRPr="00A36DF1">
        <w:rPr>
          <w:color w:val="000000"/>
        </w:rPr>
        <w:t>.</w:t>
      </w:r>
    </w:p>
    <w:p w14:paraId="629F5F1B" w14:textId="77777777" w:rsidR="00A36DF1" w:rsidRPr="00A36DF1" w:rsidRDefault="00A36DF1" w:rsidP="00A36DF1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A36DF1">
        <w:rPr>
          <w:color w:val="000000"/>
        </w:rPr>
        <w:t xml:space="preserve">[6] </w:t>
      </w:r>
      <w:proofErr w:type="spellStart"/>
      <w:r w:rsidRPr="00A36DF1">
        <w:rPr>
          <w:color w:val="000000"/>
        </w:rPr>
        <w:t>Bên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cạnh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đó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 </w:t>
      </w:r>
      <w:proofErr w:type="spellStart"/>
      <w:r w:rsidRPr="00A36DF1">
        <w:rPr>
          <w:color w:val="000000"/>
        </w:rPr>
        <w:t>cho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rằng</w:t>
      </w:r>
      <w:proofErr w:type="spellEnd"/>
      <w:r w:rsidRPr="00A36DF1">
        <w:rPr>
          <w:color w:val="000000"/>
        </w:rPr>
        <w:t xml:space="preserve"> NDA vi </w:t>
      </w:r>
      <w:proofErr w:type="spellStart"/>
      <w:r w:rsidRPr="00A36DF1">
        <w:rPr>
          <w:color w:val="000000"/>
        </w:rPr>
        <w:t>phạm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về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việc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người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lao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động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vi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phạm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hành</w:t>
      </w:r>
      <w:proofErr w:type="spellEnd"/>
      <w:r w:rsidRPr="00A36DF1">
        <w:rPr>
          <w:color w:val="000000"/>
        </w:rPr>
        <w:t xml:space="preserve"> vi </w:t>
      </w:r>
      <w:proofErr w:type="spellStart"/>
      <w:r w:rsidRPr="00A36DF1">
        <w:rPr>
          <w:color w:val="000000"/>
        </w:rPr>
        <w:t>bị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nghiêm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cấm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theo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Việc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năm</w:t>
      </w:r>
      <w:proofErr w:type="spellEnd"/>
      <w:r w:rsidRPr="00A36DF1">
        <w:rPr>
          <w:color w:val="000000"/>
        </w:rPr>
        <w:t xml:space="preserve"> 2013 </w:t>
      </w:r>
      <w:proofErr w:type="spellStart"/>
      <w:r w:rsidRPr="00A36DF1">
        <w:rPr>
          <w:color w:val="000000"/>
        </w:rPr>
        <w:t>mà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vẫn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nhận</w:t>
      </w:r>
      <w:proofErr w:type="spellEnd"/>
      <w:r w:rsidRPr="00A36DF1">
        <w:rPr>
          <w:color w:val="000000"/>
        </w:rPr>
        <w:t xml:space="preserve"> NDA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đã</w:t>
      </w:r>
      <w:proofErr w:type="spellEnd"/>
      <w:r w:rsidRPr="00A36DF1">
        <w:rPr>
          <w:color w:val="000000"/>
        </w:rPr>
        <w:t xml:space="preserve"> vi </w:t>
      </w:r>
      <w:proofErr w:type="spellStart"/>
      <w:r w:rsidRPr="00A36DF1">
        <w:rPr>
          <w:color w:val="000000"/>
        </w:rPr>
        <w:t>phạm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nguyên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tắc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tuân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thủ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người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lao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động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cũng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như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cấm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Việc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năm</w:t>
      </w:r>
      <w:proofErr w:type="spellEnd"/>
      <w:r w:rsidRPr="00A36DF1">
        <w:rPr>
          <w:color w:val="000000"/>
        </w:rPr>
        <w:t xml:space="preserve"> 2013. </w:t>
      </w:r>
      <w:proofErr w:type="spellStart"/>
      <w:r w:rsidRPr="00A36DF1">
        <w:rPr>
          <w:color w:val="000000"/>
        </w:rPr>
        <w:t>Xét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thấy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> </w:t>
      </w:r>
      <w:bookmarkStart w:id="10" w:name="dc_135"/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4 </w:t>
      </w:r>
      <w:proofErr w:type="spellStart"/>
      <w:r w:rsidRPr="00A36DF1">
        <w:rPr>
          <w:color w:val="000000"/>
        </w:rPr>
        <w:t>Bộ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sự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năm</w:t>
      </w:r>
      <w:proofErr w:type="spellEnd"/>
      <w:r w:rsidRPr="00A36DF1">
        <w:rPr>
          <w:color w:val="000000"/>
        </w:rPr>
        <w:t xml:space="preserve"> 2005</w:t>
      </w:r>
      <w:bookmarkEnd w:id="10"/>
      <w:r w:rsidRPr="00A36DF1">
        <w:rPr>
          <w:color w:val="000000"/>
        </w:rPr>
        <w:t> 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: “Quyền </w:t>
      </w:r>
      <w:proofErr w:type="spellStart"/>
      <w:r w:rsidRPr="00A36DF1">
        <w:rPr>
          <w:color w:val="000000"/>
        </w:rPr>
        <w:t>tự</w:t>
      </w:r>
      <w:proofErr w:type="spellEnd"/>
      <w:r w:rsidRPr="00A36DF1">
        <w:rPr>
          <w:color w:val="000000"/>
        </w:rPr>
        <w:t xml:space="preserve"> do cam </w:t>
      </w:r>
      <w:proofErr w:type="spellStart"/>
      <w:r w:rsidRPr="00A36DF1">
        <w:rPr>
          <w:color w:val="000000"/>
        </w:rPr>
        <w:t>kết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thoả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trong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việc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xác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lập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nghĩa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vụ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sự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được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bảo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đảm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nếu</w:t>
      </w:r>
      <w:proofErr w:type="spellEnd"/>
      <w:r w:rsidRPr="00A36DF1">
        <w:rPr>
          <w:color w:val="000000"/>
        </w:rPr>
        <w:t xml:space="preserve"> cam </w:t>
      </w:r>
      <w:proofErr w:type="spellStart"/>
      <w:r w:rsidRPr="00A36DF1">
        <w:rPr>
          <w:color w:val="000000"/>
        </w:rPr>
        <w:t>kết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thoả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vi </w:t>
      </w:r>
      <w:proofErr w:type="spellStart"/>
      <w:r w:rsidRPr="00A36DF1">
        <w:rPr>
          <w:color w:val="000000"/>
        </w:rPr>
        <w:t>phạm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cấm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đạo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đức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xã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. Trong </w:t>
      </w:r>
      <w:proofErr w:type="spellStart"/>
      <w:r w:rsidRPr="00A36DF1">
        <w:rPr>
          <w:color w:val="000000"/>
        </w:rPr>
        <w:t>quan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hệ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sự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hoàn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toàn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tự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nguyện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nào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được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áp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đặt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cấm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đoán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cưỡng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ép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đe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dọa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ngăn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cản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nào</w:t>
      </w:r>
      <w:proofErr w:type="spellEnd"/>
      <w:r w:rsidRPr="00A36DF1">
        <w:rPr>
          <w:color w:val="000000"/>
        </w:rPr>
        <w:t xml:space="preserve">. Cam </w:t>
      </w:r>
      <w:proofErr w:type="spellStart"/>
      <w:r w:rsidRPr="00A36DF1">
        <w:rPr>
          <w:color w:val="000000"/>
        </w:rPr>
        <w:t>kết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thoả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hợp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hiệu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lực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bắt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buộc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thực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hiện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được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nhân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pháp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nhân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chủ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thể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tôn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proofErr w:type="gramStart"/>
      <w:r w:rsidRPr="00A36DF1">
        <w:rPr>
          <w:color w:val="000000"/>
        </w:rPr>
        <w:t>”.</w:t>
      </w:r>
      <w:proofErr w:type="gramEnd"/>
      <w:r w:rsidRPr="00A36DF1">
        <w:rPr>
          <w:color w:val="000000"/>
        </w:rPr>
        <w:t xml:space="preserve"> Trong </w:t>
      </w:r>
      <w:proofErr w:type="spellStart"/>
      <w:r w:rsidRPr="00A36DF1">
        <w:rPr>
          <w:color w:val="000000"/>
        </w:rPr>
        <w:t>trường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hợp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này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giữa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Công ty R </w:t>
      </w:r>
      <w:proofErr w:type="spellStart"/>
      <w:r w:rsidRPr="00A36DF1">
        <w:rPr>
          <w:color w:val="000000"/>
        </w:rPr>
        <w:t>đã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tự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nguyện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ký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kết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khi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ký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người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đầy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đủ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năng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lực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hành</w:t>
      </w:r>
      <w:proofErr w:type="spellEnd"/>
      <w:r w:rsidRPr="00A36DF1">
        <w:rPr>
          <w:color w:val="000000"/>
        </w:rPr>
        <w:t xml:space="preserve"> vi </w:t>
      </w:r>
      <w:proofErr w:type="spellStart"/>
      <w:r w:rsidRPr="00A36DF1">
        <w:rPr>
          <w:color w:val="000000"/>
        </w:rPr>
        <w:t>theo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bị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ép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buộc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lừa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dối</w:t>
      </w:r>
      <w:proofErr w:type="spellEnd"/>
      <w:r w:rsidRPr="00A36DF1">
        <w:rPr>
          <w:color w:val="000000"/>
        </w:rPr>
        <w:t xml:space="preserve"> hay </w:t>
      </w:r>
      <w:proofErr w:type="spellStart"/>
      <w:r w:rsidRPr="00A36DF1">
        <w:rPr>
          <w:color w:val="000000"/>
        </w:rPr>
        <w:t>áp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đặt</w:t>
      </w:r>
      <w:proofErr w:type="spellEnd"/>
      <w:r w:rsidRPr="00A36DF1">
        <w:rPr>
          <w:color w:val="000000"/>
        </w:rPr>
        <w:t xml:space="preserve"> ý </w:t>
      </w:r>
      <w:proofErr w:type="spellStart"/>
      <w:r w:rsidRPr="00A36DF1">
        <w:rPr>
          <w:color w:val="000000"/>
        </w:rPr>
        <w:t>chí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để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 </w:t>
      </w:r>
      <w:proofErr w:type="spellStart"/>
      <w:r w:rsidRPr="00A36DF1">
        <w:rPr>
          <w:color w:val="000000"/>
        </w:rPr>
        <w:t>phải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ký</w:t>
      </w:r>
      <w:proofErr w:type="spellEnd"/>
      <w:r w:rsidRPr="00A36DF1">
        <w:rPr>
          <w:color w:val="000000"/>
        </w:rPr>
        <w:t xml:space="preserve"> NDA. Do </w:t>
      </w:r>
      <w:proofErr w:type="spellStart"/>
      <w:r w:rsidRPr="00A36DF1">
        <w:rPr>
          <w:color w:val="000000"/>
        </w:rPr>
        <w:t>đó</w:t>
      </w:r>
      <w:proofErr w:type="spellEnd"/>
      <w:r w:rsidRPr="00A36DF1">
        <w:rPr>
          <w:color w:val="000000"/>
        </w:rPr>
        <w:t xml:space="preserve">, NDA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hiệu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lực</w:t>
      </w:r>
      <w:proofErr w:type="spellEnd"/>
      <w:r w:rsidRPr="00A36DF1">
        <w:rPr>
          <w:color w:val="000000"/>
        </w:rPr>
        <w:t xml:space="preserve">. </w:t>
      </w:r>
      <w:proofErr w:type="spellStart"/>
      <w:r w:rsidRPr="00A36DF1">
        <w:rPr>
          <w:color w:val="000000"/>
        </w:rPr>
        <w:t>Việc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hiệu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lực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NDA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hoàn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toàn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đúng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>.</w:t>
      </w:r>
    </w:p>
    <w:p w14:paraId="17107C82" w14:textId="77777777" w:rsidR="00A36DF1" w:rsidRPr="00A36DF1" w:rsidRDefault="00A36DF1" w:rsidP="00A36DF1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A36DF1">
        <w:rPr>
          <w:color w:val="000000"/>
        </w:rPr>
        <w:t xml:space="preserve">[7] Lý do </w:t>
      </w:r>
      <w:proofErr w:type="spellStart"/>
      <w:r w:rsidRPr="00A36DF1">
        <w:rPr>
          <w:color w:val="000000"/>
        </w:rPr>
        <w:t>hủy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vì</w:t>
      </w:r>
      <w:proofErr w:type="spellEnd"/>
      <w:r w:rsidRPr="00A36DF1">
        <w:rPr>
          <w:color w:val="000000"/>
        </w:rPr>
        <w:t xml:space="preserve"> “</w:t>
      </w:r>
      <w:proofErr w:type="spellStart"/>
      <w:r w:rsidRPr="00A36DF1">
        <w:rPr>
          <w:color w:val="000000"/>
        </w:rPr>
        <w:t>Thủ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tục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mại</w:t>
      </w:r>
      <w:proofErr w:type="spellEnd"/>
      <w:r w:rsidRPr="00A36DF1">
        <w:rPr>
          <w:color w:val="000000"/>
        </w:rPr>
        <w:t xml:space="preserve">”.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 </w:t>
      </w:r>
      <w:proofErr w:type="spellStart"/>
      <w:r w:rsidRPr="00A36DF1">
        <w:rPr>
          <w:color w:val="000000"/>
        </w:rPr>
        <w:t>cho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rằng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thủ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tục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bởi</w:t>
      </w:r>
      <w:proofErr w:type="spellEnd"/>
      <w:r w:rsidRPr="00A36DF1">
        <w:rPr>
          <w:color w:val="000000"/>
        </w:rPr>
        <w:t>: “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được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lập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thứ</w:t>
      </w:r>
      <w:proofErr w:type="spellEnd"/>
      <w:r w:rsidRPr="00A36DF1">
        <w:rPr>
          <w:color w:val="000000"/>
        </w:rPr>
        <w:t xml:space="preserve"> 31 </w:t>
      </w:r>
      <w:proofErr w:type="spellStart"/>
      <w:r w:rsidRPr="00A36DF1">
        <w:rPr>
          <w:color w:val="000000"/>
        </w:rPr>
        <w:t>kể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từ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diễn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ra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phiên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họp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”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“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được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gửi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đến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ngay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sau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ban </w:t>
      </w:r>
      <w:proofErr w:type="spellStart"/>
      <w:r w:rsidRPr="00A36DF1">
        <w:rPr>
          <w:color w:val="000000"/>
        </w:rPr>
        <w:t>hành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tức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20/01/2018”. </w:t>
      </w:r>
      <w:proofErr w:type="spellStart"/>
      <w:r w:rsidRPr="00A36DF1">
        <w:rPr>
          <w:color w:val="000000"/>
        </w:rPr>
        <w:t>Căn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cứ</w:t>
      </w:r>
      <w:proofErr w:type="spellEnd"/>
      <w:r w:rsidRPr="00A36DF1">
        <w:rPr>
          <w:color w:val="000000"/>
        </w:rPr>
        <w:t> </w:t>
      </w:r>
      <w:bookmarkStart w:id="11" w:name="dc_136"/>
      <w:proofErr w:type="spellStart"/>
      <w:r w:rsidRPr="00A36DF1">
        <w:rPr>
          <w:color w:val="000000"/>
        </w:rPr>
        <w:t>khoản</w:t>
      </w:r>
      <w:proofErr w:type="spellEnd"/>
      <w:r w:rsidRPr="00A36DF1">
        <w:rPr>
          <w:color w:val="000000"/>
        </w:rPr>
        <w:t xml:space="preserve"> 5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khoản</w:t>
      </w:r>
      <w:proofErr w:type="spellEnd"/>
      <w:r w:rsidRPr="00A36DF1">
        <w:rPr>
          <w:color w:val="000000"/>
        </w:rPr>
        <w:t xml:space="preserve"> 6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148 </w:t>
      </w:r>
      <w:proofErr w:type="spellStart"/>
      <w:r w:rsidRPr="00A36DF1">
        <w:rPr>
          <w:color w:val="000000"/>
        </w:rPr>
        <w:t>Bộ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sự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năm</w:t>
      </w:r>
      <w:proofErr w:type="spellEnd"/>
      <w:r w:rsidRPr="00A36DF1">
        <w:rPr>
          <w:color w:val="000000"/>
        </w:rPr>
        <w:t xml:space="preserve"> 2015</w:t>
      </w:r>
      <w:bookmarkEnd w:id="11"/>
      <w:r w:rsidRPr="00A36DF1">
        <w:rPr>
          <w:color w:val="000000"/>
        </w:rPr>
        <w:t> 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: “Khi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cuối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cùng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nghỉ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cuối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tuần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hoặc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nghỉ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lễ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thì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thúc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điểm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thúc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việc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tiếp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theo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nghỉ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đó</w:t>
      </w:r>
      <w:proofErr w:type="spellEnd"/>
      <w:r w:rsidRPr="00A36DF1">
        <w:rPr>
          <w:color w:val="000000"/>
        </w:rPr>
        <w:t xml:space="preserve">”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“</w:t>
      </w:r>
      <w:proofErr w:type="spellStart"/>
      <w:r w:rsidRPr="00A36DF1">
        <w:rPr>
          <w:color w:val="000000"/>
        </w:rPr>
        <w:t>Thời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điểm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thúc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cuối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cùng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lúc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hai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mươi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tư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giờ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đó</w:t>
      </w:r>
      <w:proofErr w:type="spellEnd"/>
      <w:r w:rsidRPr="00A36DF1">
        <w:rPr>
          <w:color w:val="000000"/>
        </w:rPr>
        <w:t xml:space="preserve">”. </w:t>
      </w:r>
      <w:proofErr w:type="spellStart"/>
      <w:r w:rsidRPr="00A36DF1">
        <w:rPr>
          <w:color w:val="000000"/>
        </w:rPr>
        <w:t>Phiên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họp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cuối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cùng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vụ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tranh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giữa</w:t>
      </w:r>
      <w:proofErr w:type="spellEnd"/>
      <w:r w:rsidRPr="00A36DF1">
        <w:rPr>
          <w:color w:val="000000"/>
        </w:rPr>
        <w:t xml:space="preserve"> Công ty R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 </w:t>
      </w:r>
      <w:proofErr w:type="spellStart"/>
      <w:r w:rsidRPr="00A36DF1">
        <w:rPr>
          <w:color w:val="000000"/>
        </w:rPr>
        <w:t>được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tổ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chức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19/01/2018, </w:t>
      </w:r>
      <w:proofErr w:type="spellStart"/>
      <w:r w:rsidRPr="00A36DF1">
        <w:rPr>
          <w:color w:val="000000"/>
        </w:rPr>
        <w:t>tuy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nhiên</w:t>
      </w:r>
      <w:proofErr w:type="spellEnd"/>
      <w:r w:rsidRPr="00A36DF1">
        <w:rPr>
          <w:color w:val="000000"/>
        </w:rPr>
        <w:t xml:space="preserve"> do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18/02/2018,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thứ</w:t>
      </w:r>
      <w:proofErr w:type="spellEnd"/>
      <w:r w:rsidRPr="00A36DF1">
        <w:rPr>
          <w:color w:val="000000"/>
        </w:rPr>
        <w:t xml:space="preserve"> 30 </w:t>
      </w:r>
      <w:proofErr w:type="spellStart"/>
      <w:r w:rsidRPr="00A36DF1">
        <w:rPr>
          <w:color w:val="000000"/>
        </w:rPr>
        <w:t>kể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từ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diễn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ra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Phiên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họp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cuối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cùng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Chủ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nhật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tức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nghỉ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cuối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tuần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nên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ban </w:t>
      </w:r>
      <w:proofErr w:type="spellStart"/>
      <w:r w:rsidRPr="00A36DF1">
        <w:rPr>
          <w:color w:val="000000"/>
        </w:rPr>
        <w:t>hành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19/02/2018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vẫn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còn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trong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theo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viện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dẫn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nêu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trên</w:t>
      </w:r>
      <w:proofErr w:type="spellEnd"/>
      <w:r w:rsidRPr="00A36DF1">
        <w:rPr>
          <w:color w:val="000000"/>
        </w:rPr>
        <w:t xml:space="preserve">.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20/02/2018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21/02/2018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nghỉ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lễ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Tết</w:t>
      </w:r>
      <w:proofErr w:type="spellEnd"/>
      <w:r w:rsidRPr="00A36DF1">
        <w:rPr>
          <w:color w:val="000000"/>
        </w:rPr>
        <w:t xml:space="preserve"> Nguyên </w:t>
      </w:r>
      <w:proofErr w:type="spellStart"/>
      <w:r w:rsidRPr="00A36DF1">
        <w:rPr>
          <w:color w:val="000000"/>
        </w:rPr>
        <w:t>đán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nên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theo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> </w:t>
      </w:r>
      <w:bookmarkStart w:id="12" w:name="dc_137"/>
      <w:proofErr w:type="spellStart"/>
      <w:r w:rsidRPr="00A36DF1">
        <w:rPr>
          <w:color w:val="000000"/>
        </w:rPr>
        <w:t>khoản</w:t>
      </w:r>
      <w:proofErr w:type="spellEnd"/>
      <w:r w:rsidRPr="00A36DF1">
        <w:rPr>
          <w:color w:val="000000"/>
        </w:rPr>
        <w:t xml:space="preserve"> 5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148 </w:t>
      </w:r>
      <w:proofErr w:type="spellStart"/>
      <w:r w:rsidRPr="00A36DF1">
        <w:rPr>
          <w:color w:val="000000"/>
        </w:rPr>
        <w:t>Bộ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sự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năm</w:t>
      </w:r>
      <w:proofErr w:type="spellEnd"/>
      <w:r w:rsidRPr="00A36DF1">
        <w:rPr>
          <w:color w:val="000000"/>
        </w:rPr>
        <w:t xml:space="preserve"> 2015</w:t>
      </w:r>
      <w:bookmarkEnd w:id="12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thời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gửi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thể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thúc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này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mà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thúc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lúc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hai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mươi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tư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giờ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việc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tiếp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theo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tức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22/02/2018. Do </w:t>
      </w:r>
      <w:proofErr w:type="spellStart"/>
      <w:r w:rsidRPr="00A36DF1">
        <w:rPr>
          <w:color w:val="000000"/>
        </w:rPr>
        <w:t>đó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được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gửi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trong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22/02/2018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vẫn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còn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trong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mại</w:t>
      </w:r>
      <w:proofErr w:type="spellEnd"/>
      <w:r w:rsidRPr="00A36DF1">
        <w:rPr>
          <w:color w:val="000000"/>
        </w:rPr>
        <w:t>.</w:t>
      </w:r>
    </w:p>
    <w:p w14:paraId="6E8537B4" w14:textId="77777777" w:rsidR="00A36DF1" w:rsidRPr="00A36DF1" w:rsidRDefault="00A36DF1" w:rsidP="00A36DF1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A36DF1">
        <w:rPr>
          <w:color w:val="000000"/>
        </w:rPr>
        <w:t xml:space="preserve">[8] Lý </w:t>
      </w:r>
      <w:proofErr w:type="gramStart"/>
      <w:r w:rsidRPr="00A36DF1">
        <w:rPr>
          <w:color w:val="000000"/>
        </w:rPr>
        <w:t>do</w:t>
      </w:r>
      <w:proofErr w:type="gramEnd"/>
      <w:r w:rsidRPr="00A36DF1">
        <w:rPr>
          <w:color w:val="000000"/>
        </w:rPr>
        <w:t xml:space="preserve"> “</w:t>
      </w:r>
      <w:proofErr w:type="spellStart"/>
      <w:r w:rsidRPr="00A36DF1">
        <w:rPr>
          <w:color w:val="000000"/>
        </w:rPr>
        <w:t>Vụ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tranh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thuộc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thẩm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”: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 </w:t>
      </w:r>
      <w:proofErr w:type="spellStart"/>
      <w:r w:rsidRPr="00A36DF1">
        <w:rPr>
          <w:color w:val="000000"/>
        </w:rPr>
        <w:t>cho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rằng</w:t>
      </w:r>
      <w:proofErr w:type="spellEnd"/>
      <w:r w:rsidRPr="00A36DF1">
        <w:rPr>
          <w:color w:val="000000"/>
        </w:rPr>
        <w:t xml:space="preserve"> “Tranh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về</w:t>
      </w:r>
      <w:proofErr w:type="spellEnd"/>
      <w:r w:rsidRPr="00A36DF1">
        <w:rPr>
          <w:color w:val="000000"/>
        </w:rPr>
        <w:t xml:space="preserve"> NDA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tranh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sẽ</w:t>
      </w:r>
      <w:proofErr w:type="spellEnd"/>
      <w:r w:rsidRPr="00A36DF1">
        <w:rPr>
          <w:color w:val="000000"/>
        </w:rPr>
        <w:t xml:space="preserve"> do </w:t>
      </w:r>
      <w:proofErr w:type="spellStart"/>
      <w:r w:rsidRPr="00A36DF1">
        <w:rPr>
          <w:color w:val="000000"/>
        </w:rPr>
        <w:t>Tòa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”. </w:t>
      </w:r>
      <w:proofErr w:type="spellStart"/>
      <w:r w:rsidRPr="00A36DF1">
        <w:rPr>
          <w:color w:val="000000"/>
        </w:rPr>
        <w:t>Căn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cứ</w:t>
      </w:r>
      <w:proofErr w:type="spellEnd"/>
      <w:r w:rsidRPr="00A36DF1">
        <w:rPr>
          <w:color w:val="000000"/>
        </w:rPr>
        <w:t> </w:t>
      </w:r>
      <w:bookmarkStart w:id="13" w:name="dc_138"/>
      <w:proofErr w:type="spellStart"/>
      <w:r w:rsidRPr="00A36DF1">
        <w:rPr>
          <w:color w:val="000000"/>
        </w:rPr>
        <w:t>khoản</w:t>
      </w:r>
      <w:proofErr w:type="spellEnd"/>
      <w:r w:rsidRPr="00A36DF1">
        <w:rPr>
          <w:color w:val="000000"/>
        </w:rPr>
        <w:t xml:space="preserve"> 2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2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mại</w:t>
      </w:r>
      <w:bookmarkEnd w:id="13"/>
      <w:proofErr w:type="spellEnd"/>
      <w:r w:rsidRPr="00A36DF1">
        <w:rPr>
          <w:color w:val="000000"/>
        </w:rPr>
        <w:t> 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>: “</w:t>
      </w:r>
      <w:proofErr w:type="spellStart"/>
      <w:r w:rsidRPr="00A36DF1">
        <w:rPr>
          <w:color w:val="000000"/>
        </w:rPr>
        <w:t>Thẩm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tranh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: Tranh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sinh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giữa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trong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nhất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một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hoạt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động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mại</w:t>
      </w:r>
      <w:proofErr w:type="spellEnd"/>
      <w:r w:rsidRPr="00A36DF1">
        <w:rPr>
          <w:color w:val="000000"/>
        </w:rPr>
        <w:t xml:space="preserve">”. Công ty R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nhân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đăng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ký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kinh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doanh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hoạt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động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theo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Thương </w:t>
      </w:r>
      <w:proofErr w:type="spellStart"/>
      <w:r w:rsidRPr="00A36DF1">
        <w:rPr>
          <w:color w:val="000000"/>
        </w:rPr>
        <w:t>mại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năm</w:t>
      </w:r>
      <w:proofErr w:type="spellEnd"/>
      <w:r w:rsidRPr="00A36DF1">
        <w:rPr>
          <w:color w:val="000000"/>
        </w:rPr>
        <w:t xml:space="preserve"> 2005. Do </w:t>
      </w:r>
      <w:proofErr w:type="spellStart"/>
      <w:r w:rsidRPr="00A36DF1">
        <w:rPr>
          <w:color w:val="000000"/>
        </w:rPr>
        <w:t>đó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thỏa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thuộc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thẩm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VIAC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theo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> </w:t>
      </w:r>
      <w:bookmarkStart w:id="14" w:name="dc_139"/>
      <w:proofErr w:type="spellStart"/>
      <w:r w:rsidRPr="00A36DF1">
        <w:rPr>
          <w:color w:val="000000"/>
        </w:rPr>
        <w:t>khoản</w:t>
      </w:r>
      <w:proofErr w:type="spellEnd"/>
      <w:r w:rsidRPr="00A36DF1">
        <w:rPr>
          <w:color w:val="000000"/>
        </w:rPr>
        <w:t xml:space="preserve"> 2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2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mại</w:t>
      </w:r>
      <w:bookmarkEnd w:id="14"/>
      <w:proofErr w:type="spellEnd"/>
      <w:r w:rsidRPr="00A36DF1">
        <w:rPr>
          <w:color w:val="000000"/>
        </w:rPr>
        <w:t xml:space="preserve">. </w:t>
      </w:r>
      <w:proofErr w:type="spellStart"/>
      <w:r w:rsidRPr="00A36DF1">
        <w:rPr>
          <w:color w:val="000000"/>
        </w:rPr>
        <w:t>Nội</w:t>
      </w:r>
      <w:proofErr w:type="spellEnd"/>
      <w:r w:rsidRPr="00A36DF1">
        <w:rPr>
          <w:color w:val="000000"/>
        </w:rPr>
        <w:t xml:space="preserve"> dung </w:t>
      </w:r>
      <w:proofErr w:type="spellStart"/>
      <w:r w:rsidRPr="00A36DF1">
        <w:rPr>
          <w:color w:val="000000"/>
        </w:rPr>
        <w:t>này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được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Phiên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họp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19/01/2018 (</w:t>
      </w:r>
      <w:proofErr w:type="spellStart"/>
      <w:r w:rsidRPr="00A36DF1">
        <w:rPr>
          <w:color w:val="000000"/>
        </w:rPr>
        <w:t>Phần</w:t>
      </w:r>
      <w:proofErr w:type="spellEnd"/>
      <w:r w:rsidRPr="00A36DF1">
        <w:rPr>
          <w:color w:val="000000"/>
        </w:rPr>
        <w:t xml:space="preserve"> A, </w:t>
      </w:r>
      <w:proofErr w:type="spellStart"/>
      <w:r w:rsidRPr="00A36DF1">
        <w:rPr>
          <w:color w:val="000000"/>
        </w:rPr>
        <w:t>trang</w:t>
      </w:r>
      <w:proofErr w:type="spellEnd"/>
      <w:r w:rsidRPr="00A36DF1">
        <w:rPr>
          <w:color w:val="000000"/>
        </w:rPr>
        <w:t xml:space="preserve"> 5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Phần</w:t>
      </w:r>
      <w:proofErr w:type="spellEnd"/>
      <w:r w:rsidRPr="00A36DF1">
        <w:rPr>
          <w:color w:val="000000"/>
        </w:rPr>
        <w:t xml:space="preserve"> C, </w:t>
      </w:r>
      <w:proofErr w:type="spellStart"/>
      <w:r w:rsidRPr="00A36DF1">
        <w:rPr>
          <w:color w:val="000000"/>
        </w:rPr>
        <w:t>trang</w:t>
      </w:r>
      <w:proofErr w:type="spellEnd"/>
      <w:r w:rsidRPr="00A36DF1">
        <w:rPr>
          <w:color w:val="000000"/>
        </w:rPr>
        <w:t xml:space="preserve"> 6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>). </w:t>
      </w:r>
      <w:bookmarkStart w:id="15" w:name="dc_140"/>
      <w:proofErr w:type="spellStart"/>
      <w:r w:rsidRPr="00A36DF1">
        <w:rPr>
          <w:color w:val="000000"/>
        </w:rPr>
        <w:t>Khoản</w:t>
      </w:r>
      <w:proofErr w:type="spellEnd"/>
      <w:r w:rsidRPr="00A36DF1">
        <w:rPr>
          <w:color w:val="000000"/>
        </w:rPr>
        <w:t xml:space="preserve"> 4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35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mại</w:t>
      </w:r>
      <w:bookmarkEnd w:id="15"/>
      <w:proofErr w:type="spellEnd"/>
      <w:r w:rsidRPr="00A36DF1">
        <w:rPr>
          <w:color w:val="000000"/>
        </w:rPr>
        <w:t> 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: “Trường </w:t>
      </w:r>
      <w:proofErr w:type="spellStart"/>
      <w:r w:rsidRPr="00A36DF1">
        <w:rPr>
          <w:color w:val="000000"/>
        </w:rPr>
        <w:t>hợp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bị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rằng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vụ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tranh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thuộc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thẩm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thoả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thoả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vô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hiệu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hoặc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thỏa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thể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thực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hiện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được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thì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nêu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rõ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trong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bản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tự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bảo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vệ</w:t>
      </w:r>
      <w:proofErr w:type="spellEnd"/>
      <w:r w:rsidRPr="00A36DF1">
        <w:rPr>
          <w:color w:val="000000"/>
        </w:rPr>
        <w:t xml:space="preserve">”. Trong </w:t>
      </w:r>
      <w:proofErr w:type="spellStart"/>
      <w:r w:rsidRPr="00A36DF1">
        <w:rPr>
          <w:color w:val="000000"/>
        </w:rPr>
        <w:t>khi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đó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Bản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tự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bảo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vệ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cũng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như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trong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suốt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quá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trình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tụng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đưa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ra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bất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cứ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phản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nào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thẩm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vẫn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tiếp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tục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tụng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vẫn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tham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phiên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họp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tranh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. Như </w:t>
      </w:r>
      <w:proofErr w:type="spellStart"/>
      <w:r w:rsidRPr="00A36DF1">
        <w:rPr>
          <w:color w:val="000000"/>
        </w:rPr>
        <w:t>vậy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 </w:t>
      </w:r>
      <w:proofErr w:type="spellStart"/>
      <w:r w:rsidRPr="00A36DF1">
        <w:rPr>
          <w:color w:val="000000"/>
        </w:rPr>
        <w:t>đã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mất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phản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về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thẩm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theo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> </w:t>
      </w:r>
      <w:bookmarkStart w:id="16" w:name="dc_141"/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13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mại</w:t>
      </w:r>
      <w:bookmarkEnd w:id="16"/>
      <w:proofErr w:type="spellEnd"/>
      <w:r w:rsidRPr="00A36DF1">
        <w:rPr>
          <w:color w:val="000000"/>
        </w:rPr>
        <w:t> 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hướng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dẫn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> </w:t>
      </w:r>
      <w:bookmarkStart w:id="17" w:name="dc_142"/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6 </w:t>
      </w:r>
      <w:proofErr w:type="spellStart"/>
      <w:r w:rsidRPr="00A36DF1">
        <w:rPr>
          <w:color w:val="000000"/>
        </w:rPr>
        <w:lastRenderedPageBreak/>
        <w:t>Nghị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số</w:t>
      </w:r>
      <w:proofErr w:type="spellEnd"/>
      <w:r w:rsidRPr="00A36DF1">
        <w:rPr>
          <w:color w:val="000000"/>
        </w:rPr>
        <w:t xml:space="preserve"> 01/2014/NQ-HĐTP</w:t>
      </w:r>
      <w:bookmarkEnd w:id="17"/>
      <w:r w:rsidRPr="00A36DF1">
        <w:rPr>
          <w:color w:val="000000"/>
        </w:rPr>
        <w:t xml:space="preserve">. </w:t>
      </w:r>
      <w:proofErr w:type="spellStart"/>
      <w:r w:rsidRPr="00A36DF1">
        <w:rPr>
          <w:color w:val="000000"/>
        </w:rPr>
        <w:t>Bên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cạnh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đó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 </w:t>
      </w:r>
      <w:proofErr w:type="spellStart"/>
      <w:r w:rsidRPr="00A36DF1">
        <w:rPr>
          <w:color w:val="000000"/>
        </w:rPr>
        <w:t>cho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rằng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tranh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giữa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tranh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lao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động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thuộc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thẩm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Tòa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án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vì</w:t>
      </w:r>
      <w:proofErr w:type="spellEnd"/>
      <w:r w:rsidRPr="00A36DF1">
        <w:rPr>
          <w:color w:val="000000"/>
        </w:rPr>
        <w:t xml:space="preserve"> NDA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một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phần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thể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tách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rời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Hợp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lao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động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giữa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Công ty R.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đoạn</w:t>
      </w:r>
      <w:proofErr w:type="spellEnd"/>
      <w:r w:rsidRPr="00A36DF1">
        <w:rPr>
          <w:color w:val="000000"/>
        </w:rPr>
        <w:t xml:space="preserve"> 11 </w:t>
      </w:r>
      <w:proofErr w:type="spellStart"/>
      <w:r w:rsidRPr="00A36DF1">
        <w:rPr>
          <w:color w:val="000000"/>
        </w:rPr>
        <w:t>Bản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cứ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đề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18/01/2018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sư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bảo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vệ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ích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hợp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 xml:space="preserve"> VIAC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Phiên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họp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cuối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cùng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sư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 </w:t>
      </w:r>
      <w:proofErr w:type="spellStart"/>
      <w:r w:rsidRPr="00A36DF1">
        <w:rPr>
          <w:color w:val="000000"/>
        </w:rPr>
        <w:t>đã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khẳng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quan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điểm</w:t>
      </w:r>
      <w:proofErr w:type="spellEnd"/>
      <w:r w:rsidRPr="00A36DF1">
        <w:rPr>
          <w:color w:val="000000"/>
        </w:rPr>
        <w:t xml:space="preserve"> NDA </w:t>
      </w:r>
      <w:proofErr w:type="spellStart"/>
      <w:r w:rsidRPr="00A36DF1">
        <w:rPr>
          <w:color w:val="000000"/>
        </w:rPr>
        <w:t>hoàn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toàn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độc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lập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Hợp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lao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động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giữa</w:t>
      </w:r>
      <w:proofErr w:type="spellEnd"/>
      <w:r w:rsidRPr="00A36DF1">
        <w:rPr>
          <w:color w:val="000000"/>
        </w:rPr>
        <w:t xml:space="preserve"> Công ty R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T. Do </w:t>
      </w:r>
      <w:proofErr w:type="spellStart"/>
      <w:r w:rsidRPr="00A36DF1">
        <w:rPr>
          <w:color w:val="000000"/>
        </w:rPr>
        <w:t>đó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xét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xác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thỏa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NDA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một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thỏa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độc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lập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khi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tranh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thì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thuộc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thẩm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như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sự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lựa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chọn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từ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ký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kết</w:t>
      </w:r>
      <w:proofErr w:type="spellEnd"/>
      <w:r w:rsidRPr="00A36DF1">
        <w:rPr>
          <w:color w:val="000000"/>
        </w:rPr>
        <w:t>.</w:t>
      </w:r>
    </w:p>
    <w:p w14:paraId="07B6E23D" w14:textId="77777777" w:rsidR="00A36DF1" w:rsidRPr="00A36DF1" w:rsidRDefault="00A36DF1" w:rsidP="00A36DF1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A36DF1">
        <w:rPr>
          <w:color w:val="000000"/>
        </w:rPr>
        <w:t xml:space="preserve">[9] Lý </w:t>
      </w:r>
      <w:proofErr w:type="gramStart"/>
      <w:r w:rsidRPr="00A36DF1">
        <w:rPr>
          <w:color w:val="000000"/>
        </w:rPr>
        <w:t>do</w:t>
      </w:r>
      <w:proofErr w:type="gramEnd"/>
      <w:r w:rsidRPr="00A36DF1">
        <w:rPr>
          <w:color w:val="000000"/>
        </w:rPr>
        <w:t xml:space="preserve"> “</w:t>
      </w:r>
      <w:proofErr w:type="spellStart"/>
      <w:r w:rsidRPr="00A36DF1">
        <w:rPr>
          <w:color w:val="000000"/>
        </w:rPr>
        <w:t>Chứng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cứ</w:t>
      </w:r>
      <w:proofErr w:type="spellEnd"/>
      <w:r w:rsidRPr="00A36DF1">
        <w:rPr>
          <w:color w:val="000000"/>
        </w:rPr>
        <w:t xml:space="preserve"> do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cung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căn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cứ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để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ra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mạo</w:t>
      </w:r>
      <w:proofErr w:type="spellEnd"/>
      <w:r w:rsidRPr="00A36DF1">
        <w:rPr>
          <w:color w:val="000000"/>
        </w:rPr>
        <w:t xml:space="preserve">”: </w:t>
      </w:r>
      <w:proofErr w:type="spellStart"/>
      <w:r w:rsidRPr="00A36DF1">
        <w:rPr>
          <w:color w:val="000000"/>
        </w:rPr>
        <w:t>Xét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thấy</w:t>
      </w:r>
      <w:proofErr w:type="spellEnd"/>
      <w:r w:rsidRPr="00A36DF1">
        <w:rPr>
          <w:color w:val="000000"/>
        </w:rPr>
        <w:t xml:space="preserve">, Công ty R </w:t>
      </w:r>
      <w:proofErr w:type="spellStart"/>
      <w:r w:rsidRPr="00A36DF1">
        <w:rPr>
          <w:color w:val="000000"/>
        </w:rPr>
        <w:t>đã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cung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T: Thư </w:t>
      </w:r>
      <w:proofErr w:type="spellStart"/>
      <w:r w:rsidRPr="00A36DF1">
        <w:rPr>
          <w:color w:val="000000"/>
        </w:rPr>
        <w:t>xác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Ngân </w:t>
      </w:r>
      <w:proofErr w:type="spellStart"/>
      <w:r w:rsidRPr="00A36DF1">
        <w:rPr>
          <w:color w:val="000000"/>
        </w:rPr>
        <w:t>hàng</w:t>
      </w:r>
      <w:proofErr w:type="spellEnd"/>
      <w:r w:rsidRPr="00A36DF1">
        <w:rPr>
          <w:color w:val="000000"/>
        </w:rPr>
        <w:t xml:space="preserve"> TNHH Một </w:t>
      </w:r>
      <w:proofErr w:type="spellStart"/>
      <w:r w:rsidRPr="00A36DF1">
        <w:rPr>
          <w:color w:val="000000"/>
        </w:rPr>
        <w:t>thành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viên</w:t>
      </w:r>
      <w:proofErr w:type="spellEnd"/>
      <w:r w:rsidRPr="00A36DF1">
        <w:rPr>
          <w:color w:val="000000"/>
        </w:rPr>
        <w:t xml:space="preserve"> Z (Việt Nam)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Phiếu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liền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kề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trước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hành</w:t>
      </w:r>
      <w:proofErr w:type="spellEnd"/>
      <w:r w:rsidRPr="00A36DF1">
        <w:rPr>
          <w:color w:val="000000"/>
        </w:rPr>
        <w:t xml:space="preserve"> vi </w:t>
      </w:r>
      <w:proofErr w:type="spellStart"/>
      <w:r w:rsidRPr="00A36DF1">
        <w:rPr>
          <w:color w:val="000000"/>
        </w:rPr>
        <w:t>vi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phạm</w:t>
      </w:r>
      <w:proofErr w:type="spellEnd"/>
      <w:r w:rsidRPr="00A36DF1">
        <w:rPr>
          <w:color w:val="000000"/>
        </w:rPr>
        <w:t xml:space="preserve"> NDA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T. Các </w:t>
      </w:r>
      <w:proofErr w:type="spellStart"/>
      <w:r w:rsidRPr="00A36DF1">
        <w:rPr>
          <w:color w:val="000000"/>
        </w:rPr>
        <w:t>chứng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cứ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liệu</w:t>
      </w:r>
      <w:proofErr w:type="spellEnd"/>
      <w:r w:rsidRPr="00A36DF1">
        <w:rPr>
          <w:color w:val="000000"/>
        </w:rPr>
        <w:t xml:space="preserve"> do Ngân </w:t>
      </w:r>
      <w:proofErr w:type="spellStart"/>
      <w:r w:rsidRPr="00A36DF1">
        <w:rPr>
          <w:color w:val="000000"/>
        </w:rPr>
        <w:t>hàng</w:t>
      </w:r>
      <w:proofErr w:type="spellEnd"/>
      <w:r w:rsidRPr="00A36DF1">
        <w:rPr>
          <w:color w:val="000000"/>
        </w:rPr>
        <w:t xml:space="preserve"> Z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Công ty R </w:t>
      </w:r>
      <w:proofErr w:type="spellStart"/>
      <w:r w:rsidRPr="00A36DF1">
        <w:rPr>
          <w:color w:val="000000"/>
        </w:rPr>
        <w:t>xác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thể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xem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giả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mạo</w:t>
      </w:r>
      <w:proofErr w:type="spellEnd"/>
      <w:r w:rsidRPr="00A36DF1">
        <w:rPr>
          <w:color w:val="000000"/>
        </w:rPr>
        <w:t xml:space="preserve">. </w:t>
      </w:r>
      <w:proofErr w:type="spellStart"/>
      <w:r w:rsidRPr="00A36DF1">
        <w:rPr>
          <w:color w:val="000000"/>
        </w:rPr>
        <w:t>Hơn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nữa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căn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cứ</w:t>
      </w:r>
      <w:proofErr w:type="spellEnd"/>
      <w:r w:rsidRPr="00A36DF1">
        <w:rPr>
          <w:color w:val="000000"/>
        </w:rPr>
        <w:t> </w:t>
      </w:r>
      <w:bookmarkStart w:id="18" w:name="dc_143"/>
      <w:proofErr w:type="spellStart"/>
      <w:r w:rsidRPr="00A36DF1">
        <w:rPr>
          <w:color w:val="000000"/>
        </w:rPr>
        <w:t>khoản</w:t>
      </w:r>
      <w:proofErr w:type="spellEnd"/>
      <w:r w:rsidRPr="00A36DF1">
        <w:rPr>
          <w:color w:val="000000"/>
        </w:rPr>
        <w:t xml:space="preserve"> 4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71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mại</w:t>
      </w:r>
      <w:bookmarkEnd w:id="18"/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đây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phần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nội</w:t>
      </w:r>
      <w:proofErr w:type="spellEnd"/>
      <w:r w:rsidRPr="00A36DF1">
        <w:rPr>
          <w:color w:val="000000"/>
        </w:rPr>
        <w:t xml:space="preserve"> dung,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thuộc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thẩm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xét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>.</w:t>
      </w:r>
    </w:p>
    <w:p w14:paraId="0E11FCBB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A36DF1">
        <w:rPr>
          <w:color w:val="000000"/>
        </w:rPr>
        <w:t xml:space="preserve">[10] </w:t>
      </w:r>
      <w:proofErr w:type="spellStart"/>
      <w:r w:rsidRPr="00A36DF1">
        <w:rPr>
          <w:color w:val="000000"/>
        </w:rPr>
        <w:t>Đại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diện</w:t>
      </w:r>
      <w:proofErr w:type="spellEnd"/>
      <w:r w:rsidRPr="00A36DF1">
        <w:rPr>
          <w:color w:val="000000"/>
        </w:rPr>
        <w:t xml:space="preserve"> Viện </w:t>
      </w:r>
      <w:proofErr w:type="spellStart"/>
      <w:r w:rsidRPr="00A36DF1">
        <w:rPr>
          <w:color w:val="000000"/>
        </w:rPr>
        <w:t>kiểm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sát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dân</w:t>
      </w:r>
      <w:proofErr w:type="spellEnd"/>
      <w:r w:rsidRPr="00A36DF1">
        <w:rPr>
          <w:color w:val="000000"/>
        </w:rPr>
        <w:t xml:space="preserve"> Thành </w:t>
      </w:r>
      <w:proofErr w:type="spellStart"/>
      <w:r w:rsidRPr="00A36DF1">
        <w:rPr>
          <w:color w:val="000000"/>
        </w:rPr>
        <w:t>phố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Hồ</w:t>
      </w:r>
      <w:proofErr w:type="spellEnd"/>
      <w:r w:rsidRPr="00A36DF1">
        <w:rPr>
          <w:color w:val="000000"/>
        </w:rPr>
        <w:t xml:space="preserve"> Chí Minh </w:t>
      </w:r>
      <w:proofErr w:type="spellStart"/>
      <w:r w:rsidRPr="00A36DF1">
        <w:rPr>
          <w:color w:val="000000"/>
        </w:rPr>
        <w:t>tham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gia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phiên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họp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ý </w:t>
      </w:r>
      <w:proofErr w:type="spellStart"/>
      <w:r w:rsidRPr="00A36DF1">
        <w:rPr>
          <w:color w:val="000000"/>
        </w:rPr>
        <w:t>kiến</w:t>
      </w:r>
      <w:proofErr w:type="spellEnd"/>
      <w:r w:rsidRPr="00A36DF1">
        <w:rPr>
          <w:color w:val="000000"/>
        </w:rPr>
        <w:t xml:space="preserve">: </w:t>
      </w:r>
      <w:proofErr w:type="spellStart"/>
      <w:r w:rsidRPr="00A36DF1">
        <w:rPr>
          <w:color w:val="000000"/>
        </w:rPr>
        <w:t>Đề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nghị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yêu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cầu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T </w:t>
      </w:r>
      <w:proofErr w:type="spellStart"/>
      <w:r w:rsidRPr="00A36DF1">
        <w:rPr>
          <w:color w:val="000000"/>
        </w:rPr>
        <w:t>về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việc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hủy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. </w:t>
      </w:r>
      <w:proofErr w:type="spellStart"/>
      <w:r w:rsidRPr="00A36DF1">
        <w:rPr>
          <w:color w:val="000000"/>
        </w:rPr>
        <w:t>Đề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nghị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diện</w:t>
      </w:r>
      <w:proofErr w:type="spellEnd"/>
      <w:r w:rsidRPr="00A36DF1">
        <w:rPr>
          <w:color w:val="000000"/>
        </w:rPr>
        <w:t xml:space="preserve"> Viện </w:t>
      </w:r>
      <w:proofErr w:type="spellStart"/>
      <w:r w:rsidRPr="00A36DF1">
        <w:rPr>
          <w:color w:val="000000"/>
        </w:rPr>
        <w:t>kiểm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sát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phù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hợp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xét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nhận</w:t>
      </w:r>
      <w:proofErr w:type="spellEnd"/>
      <w:r w:rsidRPr="00A36DF1">
        <w:rPr>
          <w:color w:val="000000"/>
        </w:rPr>
        <w:t>.</w:t>
      </w:r>
    </w:p>
    <w:p w14:paraId="631938BF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A36DF1">
        <w:rPr>
          <w:color w:val="000000"/>
        </w:rPr>
        <w:t xml:space="preserve">[11] </w:t>
      </w:r>
      <w:proofErr w:type="spellStart"/>
      <w:r w:rsidRPr="00A36DF1">
        <w:rPr>
          <w:color w:val="000000"/>
        </w:rPr>
        <w:t>Từ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những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yêu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cầu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Đỗ</w:t>
      </w:r>
      <w:proofErr w:type="spellEnd"/>
      <w:r w:rsidRPr="00A36DF1">
        <w:rPr>
          <w:color w:val="000000"/>
        </w:rPr>
        <w:t xml:space="preserve"> Thị Mai T.</w:t>
      </w:r>
    </w:p>
    <w:p w14:paraId="59A2D4AC" w14:textId="77777777" w:rsidR="00A36DF1" w:rsidRPr="00A36DF1" w:rsidRDefault="00A36DF1" w:rsidP="00A36DF1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A36DF1">
        <w:rPr>
          <w:color w:val="000000"/>
        </w:rPr>
        <w:t xml:space="preserve">[12] </w:t>
      </w:r>
      <w:proofErr w:type="spellStart"/>
      <w:r w:rsidRPr="00A36DF1">
        <w:rPr>
          <w:color w:val="000000"/>
        </w:rPr>
        <w:t>Căn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cứ</w:t>
      </w:r>
      <w:proofErr w:type="spellEnd"/>
      <w:r w:rsidRPr="00A36DF1">
        <w:rPr>
          <w:color w:val="000000"/>
        </w:rPr>
        <w:t> </w:t>
      </w:r>
      <w:bookmarkStart w:id="19" w:name="dc_144"/>
      <w:proofErr w:type="spellStart"/>
      <w:r w:rsidRPr="00A36DF1">
        <w:rPr>
          <w:color w:val="000000"/>
        </w:rPr>
        <w:t>khoản</w:t>
      </w:r>
      <w:proofErr w:type="spellEnd"/>
      <w:r w:rsidRPr="00A36DF1">
        <w:rPr>
          <w:color w:val="000000"/>
        </w:rPr>
        <w:t xml:space="preserve"> 3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39 </w:t>
      </w:r>
      <w:proofErr w:type="spellStart"/>
      <w:r w:rsidRPr="00A36DF1">
        <w:rPr>
          <w:color w:val="000000"/>
        </w:rPr>
        <w:t>Nghị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số</w:t>
      </w:r>
      <w:proofErr w:type="spellEnd"/>
      <w:r w:rsidRPr="00A36DF1">
        <w:rPr>
          <w:color w:val="000000"/>
        </w:rPr>
        <w:t xml:space="preserve"> 326/2016/UBTVQH14</w:t>
      </w:r>
      <w:bookmarkEnd w:id="19"/>
      <w:r w:rsidRPr="00A36DF1">
        <w:rPr>
          <w:color w:val="000000"/>
        </w:rPr>
        <w:t> 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về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mức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miễn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giảm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thu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nộp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quản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lý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sử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dụng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phí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lệ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phí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Tòa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án</w:t>
      </w:r>
      <w:proofErr w:type="spellEnd"/>
      <w:r w:rsidRPr="00A36DF1">
        <w:rPr>
          <w:color w:val="000000"/>
        </w:rPr>
        <w:t xml:space="preserve"> do </w:t>
      </w:r>
      <w:proofErr w:type="spellStart"/>
      <w:r w:rsidRPr="00A36DF1">
        <w:rPr>
          <w:color w:val="000000"/>
        </w:rPr>
        <w:t>Ủy</w:t>
      </w:r>
      <w:proofErr w:type="spellEnd"/>
      <w:r w:rsidRPr="00A36DF1">
        <w:rPr>
          <w:color w:val="000000"/>
        </w:rPr>
        <w:t xml:space="preserve"> ban Thường </w:t>
      </w:r>
      <w:proofErr w:type="spellStart"/>
      <w:r w:rsidRPr="00A36DF1">
        <w:rPr>
          <w:color w:val="000000"/>
        </w:rPr>
        <w:t>vụ</w:t>
      </w:r>
      <w:proofErr w:type="spellEnd"/>
      <w:r w:rsidRPr="00A36DF1">
        <w:rPr>
          <w:color w:val="000000"/>
        </w:rPr>
        <w:t xml:space="preserve"> Quốc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ban </w:t>
      </w:r>
      <w:proofErr w:type="spellStart"/>
      <w:r w:rsidRPr="00A36DF1">
        <w:rPr>
          <w:color w:val="000000"/>
        </w:rPr>
        <w:t>hành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thì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trường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hợp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Đỗ</w:t>
      </w:r>
      <w:proofErr w:type="spellEnd"/>
      <w:r w:rsidRPr="00A36DF1">
        <w:rPr>
          <w:color w:val="000000"/>
        </w:rPr>
        <w:t xml:space="preserve"> Thị Mai T </w:t>
      </w:r>
      <w:proofErr w:type="spellStart"/>
      <w:r w:rsidRPr="00A36DF1">
        <w:rPr>
          <w:color w:val="000000"/>
        </w:rPr>
        <w:t>phải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chịu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lệ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phí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Tòa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án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tuy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nhiên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trong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phần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danh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mục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lệ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phí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Tòa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thì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rõ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với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loại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việc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yêu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cầu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hủy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lệ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phí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bao </w:t>
      </w:r>
      <w:proofErr w:type="spellStart"/>
      <w:r w:rsidRPr="00A36DF1">
        <w:rPr>
          <w:color w:val="000000"/>
        </w:rPr>
        <w:t>nhiêu</w:t>
      </w:r>
      <w:proofErr w:type="spellEnd"/>
      <w:r w:rsidRPr="00A36DF1">
        <w:rPr>
          <w:color w:val="000000"/>
        </w:rPr>
        <w:t xml:space="preserve">. </w:t>
      </w:r>
      <w:proofErr w:type="spellStart"/>
      <w:r w:rsidRPr="00A36DF1">
        <w:rPr>
          <w:color w:val="000000"/>
        </w:rPr>
        <w:t>Vì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vậy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Đỗ</w:t>
      </w:r>
      <w:proofErr w:type="spellEnd"/>
      <w:r w:rsidRPr="00A36DF1">
        <w:rPr>
          <w:color w:val="000000"/>
        </w:rPr>
        <w:t xml:space="preserve"> Thị Mai T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phải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chịu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lệ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phí</w:t>
      </w:r>
      <w:proofErr w:type="spellEnd"/>
      <w:r w:rsidRPr="00A36DF1">
        <w:rPr>
          <w:color w:val="000000"/>
        </w:rPr>
        <w:t>.</w:t>
      </w:r>
    </w:p>
    <w:p w14:paraId="56C5A9CB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A36DF1">
        <w:rPr>
          <w:color w:val="000000"/>
        </w:rPr>
        <w:t>Bởi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lẽ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trên</w:t>
      </w:r>
      <w:proofErr w:type="spellEnd"/>
      <w:r w:rsidRPr="00A36DF1">
        <w:rPr>
          <w:color w:val="000000"/>
        </w:rPr>
        <w:t>,</w:t>
      </w:r>
    </w:p>
    <w:p w14:paraId="780FAC61" w14:textId="77777777" w:rsidR="00A36DF1" w:rsidRPr="00A36DF1" w:rsidRDefault="00A36DF1" w:rsidP="00A36DF1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A36DF1">
        <w:rPr>
          <w:color w:val="000000"/>
        </w:rPr>
        <w:t>Căn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cứ</w:t>
      </w:r>
      <w:proofErr w:type="spellEnd"/>
      <w:r w:rsidRPr="00A36DF1">
        <w:rPr>
          <w:color w:val="000000"/>
        </w:rPr>
        <w:t> </w:t>
      </w:r>
      <w:bookmarkStart w:id="20" w:name="dc_145"/>
      <w:proofErr w:type="spellStart"/>
      <w:r w:rsidRPr="00A36DF1">
        <w:rPr>
          <w:color w:val="000000"/>
        </w:rPr>
        <w:t>khoản</w:t>
      </w:r>
      <w:proofErr w:type="spellEnd"/>
      <w:r w:rsidRPr="00A36DF1">
        <w:rPr>
          <w:color w:val="000000"/>
        </w:rPr>
        <w:t xml:space="preserve"> 2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31, </w:t>
      </w:r>
      <w:proofErr w:type="spellStart"/>
      <w:r w:rsidRPr="00A36DF1">
        <w:rPr>
          <w:color w:val="000000"/>
        </w:rPr>
        <w:t>điểm</w:t>
      </w:r>
      <w:proofErr w:type="spellEnd"/>
      <w:r w:rsidRPr="00A36DF1">
        <w:rPr>
          <w:color w:val="000000"/>
        </w:rPr>
        <w:t xml:space="preserve"> a </w:t>
      </w:r>
      <w:proofErr w:type="spellStart"/>
      <w:r w:rsidRPr="00A36DF1">
        <w:rPr>
          <w:color w:val="000000"/>
        </w:rPr>
        <w:t>khoản</w:t>
      </w:r>
      <w:proofErr w:type="spellEnd"/>
      <w:r w:rsidRPr="00A36DF1">
        <w:rPr>
          <w:color w:val="000000"/>
        </w:rPr>
        <w:t xml:space="preserve"> 3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38, </w:t>
      </w:r>
      <w:proofErr w:type="spellStart"/>
      <w:r w:rsidRPr="00A36DF1">
        <w:rPr>
          <w:color w:val="000000"/>
        </w:rPr>
        <w:t>khoản</w:t>
      </w:r>
      <w:proofErr w:type="spellEnd"/>
      <w:r w:rsidRPr="00A36DF1">
        <w:rPr>
          <w:color w:val="000000"/>
        </w:rPr>
        <w:t xml:space="preserve"> 3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414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415 </w:t>
      </w:r>
      <w:proofErr w:type="spellStart"/>
      <w:r w:rsidRPr="00A36DF1">
        <w:rPr>
          <w:color w:val="000000"/>
        </w:rPr>
        <w:t>Bộ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tụng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sự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năm</w:t>
      </w:r>
      <w:proofErr w:type="spellEnd"/>
      <w:r w:rsidRPr="00A36DF1">
        <w:rPr>
          <w:color w:val="000000"/>
        </w:rPr>
        <w:t xml:space="preserve"> 2015</w:t>
      </w:r>
      <w:bookmarkEnd w:id="20"/>
      <w:r w:rsidRPr="00A36DF1">
        <w:rPr>
          <w:color w:val="000000"/>
        </w:rPr>
        <w:t>;</w:t>
      </w:r>
    </w:p>
    <w:p w14:paraId="0C550B10" w14:textId="77777777" w:rsidR="00A36DF1" w:rsidRPr="00A36DF1" w:rsidRDefault="00A36DF1" w:rsidP="00A36DF1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A36DF1">
        <w:rPr>
          <w:color w:val="000000"/>
        </w:rPr>
        <w:t>Căn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cứ</w:t>
      </w:r>
      <w:proofErr w:type="spellEnd"/>
      <w:r w:rsidRPr="00A36DF1">
        <w:rPr>
          <w:color w:val="000000"/>
        </w:rPr>
        <w:t> </w:t>
      </w:r>
      <w:bookmarkStart w:id="21" w:name="dc_146"/>
      <w:proofErr w:type="spellStart"/>
      <w:r w:rsidRPr="00A36DF1">
        <w:rPr>
          <w:color w:val="000000"/>
        </w:rPr>
        <w:t>khoản</w:t>
      </w:r>
      <w:proofErr w:type="spellEnd"/>
      <w:r w:rsidRPr="00A36DF1">
        <w:rPr>
          <w:color w:val="000000"/>
        </w:rPr>
        <w:t xml:space="preserve"> 1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5, </w:t>
      </w:r>
      <w:proofErr w:type="spellStart"/>
      <w:r w:rsidRPr="00A36DF1">
        <w:rPr>
          <w:color w:val="000000"/>
        </w:rPr>
        <w:t>điểm</w:t>
      </w:r>
      <w:proofErr w:type="spellEnd"/>
      <w:r w:rsidRPr="00A36DF1">
        <w:rPr>
          <w:color w:val="000000"/>
        </w:rPr>
        <w:t xml:space="preserve"> g </w:t>
      </w:r>
      <w:proofErr w:type="spellStart"/>
      <w:r w:rsidRPr="00A36DF1">
        <w:rPr>
          <w:color w:val="000000"/>
        </w:rPr>
        <w:t>khoản</w:t>
      </w:r>
      <w:proofErr w:type="spellEnd"/>
      <w:r w:rsidRPr="00A36DF1">
        <w:rPr>
          <w:color w:val="000000"/>
        </w:rPr>
        <w:t xml:space="preserve"> 2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7, </w:t>
      </w:r>
      <w:proofErr w:type="spellStart"/>
      <w:r w:rsidRPr="00A36DF1">
        <w:rPr>
          <w:color w:val="000000"/>
        </w:rPr>
        <w:t>khoản</w:t>
      </w:r>
      <w:proofErr w:type="spellEnd"/>
      <w:r w:rsidRPr="00A36DF1">
        <w:rPr>
          <w:color w:val="000000"/>
        </w:rPr>
        <w:t xml:space="preserve"> 2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16</w:t>
      </w:r>
      <w:bookmarkEnd w:id="21"/>
      <w:r w:rsidRPr="00A36DF1">
        <w:rPr>
          <w:color w:val="000000"/>
        </w:rPr>
        <w:t>, </w:t>
      </w:r>
      <w:bookmarkStart w:id="22" w:name="dc_147"/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60, </w:t>
      </w:r>
      <w:proofErr w:type="spellStart"/>
      <w:r w:rsidRPr="00A36DF1">
        <w:rPr>
          <w:color w:val="000000"/>
        </w:rPr>
        <w:t>khoản</w:t>
      </w:r>
      <w:proofErr w:type="spellEnd"/>
      <w:r w:rsidRPr="00A36DF1">
        <w:rPr>
          <w:color w:val="000000"/>
        </w:rPr>
        <w:t xml:space="preserve"> 2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68, </w:t>
      </w:r>
      <w:proofErr w:type="spellStart"/>
      <w:r w:rsidRPr="00A36DF1">
        <w:rPr>
          <w:color w:val="000000"/>
        </w:rPr>
        <w:t>khoản</w:t>
      </w:r>
      <w:proofErr w:type="spellEnd"/>
      <w:r w:rsidRPr="00A36DF1">
        <w:rPr>
          <w:color w:val="000000"/>
        </w:rPr>
        <w:t xml:space="preserve"> 1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69</w:t>
      </w:r>
      <w:bookmarkEnd w:id="22"/>
      <w:r w:rsidRPr="00A36DF1">
        <w:rPr>
          <w:color w:val="000000"/>
        </w:rPr>
        <w:t>, </w:t>
      </w:r>
      <w:bookmarkStart w:id="23" w:name="dc_148"/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71, </w:t>
      </w:r>
      <w:proofErr w:type="spellStart"/>
      <w:r w:rsidRPr="00A36DF1">
        <w:rPr>
          <w:color w:val="000000"/>
        </w:rPr>
        <w:t>Điều</w:t>
      </w:r>
      <w:proofErr w:type="spellEnd"/>
      <w:r w:rsidRPr="00A36DF1">
        <w:rPr>
          <w:color w:val="000000"/>
        </w:rPr>
        <w:t xml:space="preserve"> 72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mại</w:t>
      </w:r>
      <w:bookmarkEnd w:id="23"/>
      <w:proofErr w:type="spellEnd"/>
      <w:r w:rsidRPr="00A36DF1">
        <w:rPr>
          <w:color w:val="000000"/>
        </w:rPr>
        <w:t>;</w:t>
      </w:r>
    </w:p>
    <w:p w14:paraId="3596282D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A36DF1">
        <w:rPr>
          <w:color w:val="000000"/>
        </w:rPr>
        <w:t>Căn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cứ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Nghị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số</w:t>
      </w:r>
      <w:proofErr w:type="spellEnd"/>
      <w:r w:rsidRPr="00A36DF1">
        <w:rPr>
          <w:color w:val="000000"/>
        </w:rPr>
        <w:t xml:space="preserve"> 01/2014/NQ-HĐTP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20/3/2014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Thẩm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Tòa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dân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cao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hướng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dẫn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hành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một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Luật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thương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mại</w:t>
      </w:r>
      <w:proofErr w:type="spellEnd"/>
      <w:r w:rsidRPr="00A36DF1">
        <w:rPr>
          <w:color w:val="000000"/>
        </w:rPr>
        <w:t>.</w:t>
      </w:r>
    </w:p>
    <w:p w14:paraId="5C900523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A36DF1">
        <w:rPr>
          <w:b/>
          <w:bCs/>
          <w:color w:val="000000"/>
        </w:rPr>
        <w:t>QUYẾT ĐỊNH:</w:t>
      </w:r>
    </w:p>
    <w:p w14:paraId="1C21F1CC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A36DF1">
        <w:rPr>
          <w:color w:val="000000"/>
        </w:rPr>
        <w:t xml:space="preserve">1.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chấp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nhận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yêu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cầu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bà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Đỗ</w:t>
      </w:r>
      <w:proofErr w:type="spellEnd"/>
      <w:r w:rsidRPr="00A36DF1">
        <w:rPr>
          <w:color w:val="000000"/>
        </w:rPr>
        <w:t xml:space="preserve"> Thị Mai T </w:t>
      </w:r>
      <w:proofErr w:type="spellStart"/>
      <w:r w:rsidRPr="00A36DF1">
        <w:rPr>
          <w:color w:val="000000"/>
        </w:rPr>
        <w:t>về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việc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hủy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Phán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số</w:t>
      </w:r>
      <w:proofErr w:type="spellEnd"/>
      <w:r w:rsidRPr="00A36DF1">
        <w:rPr>
          <w:color w:val="000000"/>
        </w:rPr>
        <w:t xml:space="preserve"> 75/17 HCM </w:t>
      </w:r>
      <w:proofErr w:type="spellStart"/>
      <w:r w:rsidRPr="00A36DF1">
        <w:rPr>
          <w:color w:val="000000"/>
        </w:rPr>
        <w:t>của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thuộc</w:t>
      </w:r>
      <w:proofErr w:type="spellEnd"/>
      <w:r w:rsidRPr="00A36DF1">
        <w:rPr>
          <w:color w:val="000000"/>
        </w:rPr>
        <w:t xml:space="preserve"> Trung </w:t>
      </w:r>
      <w:proofErr w:type="spellStart"/>
      <w:r w:rsidRPr="00A36DF1">
        <w:rPr>
          <w:color w:val="000000"/>
        </w:rPr>
        <w:t>tâm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Quốc </w:t>
      </w:r>
      <w:proofErr w:type="spellStart"/>
      <w:r w:rsidRPr="00A36DF1">
        <w:rPr>
          <w:color w:val="000000"/>
        </w:rPr>
        <w:t>tế</w:t>
      </w:r>
      <w:proofErr w:type="spellEnd"/>
      <w:r w:rsidRPr="00A36DF1">
        <w:rPr>
          <w:color w:val="000000"/>
        </w:rPr>
        <w:t xml:space="preserve"> Việt Nam (VIAC) </w:t>
      </w:r>
      <w:proofErr w:type="spellStart"/>
      <w:r w:rsidRPr="00A36DF1">
        <w:rPr>
          <w:color w:val="000000"/>
        </w:rPr>
        <w:t>lập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19/02/2018 </w:t>
      </w:r>
      <w:proofErr w:type="spellStart"/>
      <w:r w:rsidRPr="00A36DF1">
        <w:rPr>
          <w:color w:val="000000"/>
        </w:rPr>
        <w:t>tại</w:t>
      </w:r>
      <w:proofErr w:type="spellEnd"/>
      <w:r w:rsidRPr="00A36DF1">
        <w:rPr>
          <w:color w:val="000000"/>
        </w:rPr>
        <w:t xml:space="preserve"> Thành </w:t>
      </w:r>
      <w:proofErr w:type="spellStart"/>
      <w:r w:rsidRPr="00A36DF1">
        <w:rPr>
          <w:color w:val="000000"/>
        </w:rPr>
        <w:t>phố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Hồ</w:t>
      </w:r>
      <w:proofErr w:type="spellEnd"/>
      <w:r w:rsidRPr="00A36DF1">
        <w:rPr>
          <w:color w:val="000000"/>
        </w:rPr>
        <w:t xml:space="preserve"> Chí Minh.</w:t>
      </w:r>
    </w:p>
    <w:p w14:paraId="5D45F008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A36DF1">
        <w:rPr>
          <w:color w:val="000000"/>
        </w:rPr>
        <w:t xml:space="preserve">2.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quyết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định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cuối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cùng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và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hiệu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lực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thi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hành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kể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từ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ký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tức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ngày</w:t>
      </w:r>
      <w:proofErr w:type="spellEnd"/>
      <w:r w:rsidRPr="00A36DF1">
        <w:rPr>
          <w:color w:val="000000"/>
        </w:rPr>
        <w:t xml:space="preserve"> 12 </w:t>
      </w:r>
      <w:proofErr w:type="spellStart"/>
      <w:r w:rsidRPr="00A36DF1">
        <w:rPr>
          <w:color w:val="000000"/>
        </w:rPr>
        <w:t>tháng</w:t>
      </w:r>
      <w:proofErr w:type="spellEnd"/>
      <w:r w:rsidRPr="00A36DF1">
        <w:rPr>
          <w:color w:val="000000"/>
        </w:rPr>
        <w:t xml:space="preserve"> 6 </w:t>
      </w:r>
      <w:proofErr w:type="spellStart"/>
      <w:r w:rsidRPr="00A36DF1">
        <w:rPr>
          <w:color w:val="000000"/>
        </w:rPr>
        <w:t>năm</w:t>
      </w:r>
      <w:proofErr w:type="spellEnd"/>
      <w:r w:rsidRPr="00A36DF1">
        <w:rPr>
          <w:color w:val="000000"/>
        </w:rPr>
        <w:t xml:space="preserve"> 2018. Các </w:t>
      </w:r>
      <w:proofErr w:type="spellStart"/>
      <w:r w:rsidRPr="00A36DF1">
        <w:rPr>
          <w:color w:val="000000"/>
        </w:rPr>
        <w:t>bên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Hội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đồng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trọng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tài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khiếu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nại</w:t>
      </w:r>
      <w:proofErr w:type="spellEnd"/>
      <w:r w:rsidRPr="00A36DF1">
        <w:rPr>
          <w:color w:val="000000"/>
        </w:rPr>
        <w:t xml:space="preserve">, </w:t>
      </w:r>
      <w:proofErr w:type="spellStart"/>
      <w:r w:rsidRPr="00A36DF1">
        <w:rPr>
          <w:color w:val="000000"/>
        </w:rPr>
        <w:t>kháng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cáo</w:t>
      </w:r>
      <w:proofErr w:type="spellEnd"/>
      <w:r w:rsidRPr="00A36DF1">
        <w:rPr>
          <w:color w:val="000000"/>
        </w:rPr>
        <w:t xml:space="preserve">, Viện </w:t>
      </w:r>
      <w:proofErr w:type="spellStart"/>
      <w:r w:rsidRPr="00A36DF1">
        <w:rPr>
          <w:color w:val="000000"/>
        </w:rPr>
        <w:t>kiểm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sát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không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có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quyền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kháng</w:t>
      </w:r>
      <w:proofErr w:type="spellEnd"/>
      <w:r w:rsidRPr="00A36DF1">
        <w:rPr>
          <w:color w:val="000000"/>
        </w:rPr>
        <w:t xml:space="preserve"> </w:t>
      </w:r>
      <w:proofErr w:type="spellStart"/>
      <w:r w:rsidRPr="00A36DF1">
        <w:rPr>
          <w:color w:val="000000"/>
        </w:rPr>
        <w:t>nghị</w:t>
      </w:r>
      <w:proofErr w:type="spellEnd"/>
      <w:r w:rsidRPr="00A36DF1">
        <w:rPr>
          <w:color w:val="000000"/>
        </w:rPr>
        <w:t>.</w:t>
      </w:r>
    </w:p>
    <w:p w14:paraId="5F164356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A36DF1">
        <w:rPr>
          <w:b/>
          <w:bCs/>
          <w:color w:val="000000"/>
        </w:rPr>
        <w:t>NỘI DUNG ÁN LỆ</w:t>
      </w:r>
    </w:p>
    <w:p w14:paraId="742231AD" w14:textId="77777777" w:rsidR="00A36DF1" w:rsidRPr="00A36DF1" w:rsidRDefault="00A36DF1" w:rsidP="00A36DF1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A36DF1">
        <w:rPr>
          <w:i/>
          <w:iCs/>
          <w:color w:val="000000"/>
        </w:rPr>
        <w:t xml:space="preserve">“[8] ... </w:t>
      </w:r>
      <w:proofErr w:type="spellStart"/>
      <w:r w:rsidRPr="00A36DF1">
        <w:rPr>
          <w:i/>
          <w:iCs/>
          <w:color w:val="000000"/>
        </w:rPr>
        <w:t>Bà</w:t>
      </w:r>
      <w:proofErr w:type="spellEnd"/>
      <w:r w:rsidRPr="00A36DF1">
        <w:rPr>
          <w:i/>
          <w:iCs/>
          <w:color w:val="000000"/>
        </w:rPr>
        <w:t xml:space="preserve"> T </w:t>
      </w:r>
      <w:proofErr w:type="spellStart"/>
      <w:r w:rsidRPr="00A36DF1">
        <w:rPr>
          <w:i/>
          <w:iCs/>
          <w:color w:val="000000"/>
        </w:rPr>
        <w:t>cho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rằng</w:t>
      </w:r>
      <w:proofErr w:type="spellEnd"/>
      <w:r w:rsidRPr="00A36DF1">
        <w:rPr>
          <w:i/>
          <w:iCs/>
          <w:color w:val="000000"/>
        </w:rPr>
        <w:t xml:space="preserve"> “Tranh </w:t>
      </w:r>
      <w:proofErr w:type="spellStart"/>
      <w:r w:rsidRPr="00A36DF1">
        <w:rPr>
          <w:i/>
          <w:iCs/>
          <w:color w:val="000000"/>
        </w:rPr>
        <w:t>chấp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về</w:t>
      </w:r>
      <w:proofErr w:type="spellEnd"/>
      <w:r w:rsidRPr="00A36DF1">
        <w:rPr>
          <w:i/>
          <w:iCs/>
          <w:color w:val="000000"/>
        </w:rPr>
        <w:t xml:space="preserve"> NDA </w:t>
      </w:r>
      <w:proofErr w:type="spellStart"/>
      <w:r w:rsidRPr="00A36DF1">
        <w:rPr>
          <w:i/>
          <w:iCs/>
          <w:color w:val="000000"/>
        </w:rPr>
        <w:t>là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tranh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chấp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sẽ</w:t>
      </w:r>
      <w:proofErr w:type="spellEnd"/>
      <w:r w:rsidRPr="00A36DF1">
        <w:rPr>
          <w:i/>
          <w:iCs/>
          <w:color w:val="000000"/>
        </w:rPr>
        <w:t xml:space="preserve"> do </w:t>
      </w:r>
      <w:proofErr w:type="spellStart"/>
      <w:r w:rsidRPr="00A36DF1">
        <w:rPr>
          <w:i/>
          <w:iCs/>
          <w:color w:val="000000"/>
        </w:rPr>
        <w:t>Tòa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án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giải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proofErr w:type="gramStart"/>
      <w:r w:rsidRPr="00A36DF1">
        <w:rPr>
          <w:i/>
          <w:iCs/>
          <w:color w:val="000000"/>
        </w:rPr>
        <w:t>quyết</w:t>
      </w:r>
      <w:proofErr w:type="spellEnd"/>
      <w:r w:rsidRPr="00A36DF1">
        <w:rPr>
          <w:i/>
          <w:iCs/>
          <w:color w:val="000000"/>
        </w:rPr>
        <w:t xml:space="preserve"> ”</w:t>
      </w:r>
      <w:proofErr w:type="gramEnd"/>
      <w:r w:rsidRPr="00A36DF1">
        <w:rPr>
          <w:i/>
          <w:iCs/>
          <w:color w:val="000000"/>
        </w:rPr>
        <w:t xml:space="preserve">. </w:t>
      </w:r>
      <w:proofErr w:type="spellStart"/>
      <w:r w:rsidRPr="00A36DF1">
        <w:rPr>
          <w:i/>
          <w:iCs/>
          <w:color w:val="000000"/>
        </w:rPr>
        <w:t>Căn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cứ</w:t>
      </w:r>
      <w:proofErr w:type="spellEnd"/>
      <w:r w:rsidRPr="00A36DF1">
        <w:rPr>
          <w:i/>
          <w:iCs/>
          <w:color w:val="000000"/>
        </w:rPr>
        <w:t> </w:t>
      </w:r>
      <w:bookmarkStart w:id="24" w:name="dc_149"/>
      <w:proofErr w:type="spellStart"/>
      <w:r w:rsidRPr="00A36DF1">
        <w:rPr>
          <w:i/>
          <w:iCs/>
          <w:color w:val="000000"/>
        </w:rPr>
        <w:t>khoản</w:t>
      </w:r>
      <w:proofErr w:type="spellEnd"/>
      <w:r w:rsidRPr="00A36DF1">
        <w:rPr>
          <w:i/>
          <w:iCs/>
          <w:color w:val="000000"/>
        </w:rPr>
        <w:t xml:space="preserve"> 2 </w:t>
      </w:r>
      <w:proofErr w:type="spellStart"/>
      <w:r w:rsidRPr="00A36DF1">
        <w:rPr>
          <w:i/>
          <w:iCs/>
          <w:color w:val="000000"/>
        </w:rPr>
        <w:t>Điều</w:t>
      </w:r>
      <w:proofErr w:type="spellEnd"/>
      <w:r w:rsidRPr="00A36DF1">
        <w:rPr>
          <w:i/>
          <w:iCs/>
          <w:color w:val="000000"/>
        </w:rPr>
        <w:t xml:space="preserve"> 2 </w:t>
      </w:r>
      <w:proofErr w:type="spellStart"/>
      <w:r w:rsidRPr="00A36DF1">
        <w:rPr>
          <w:i/>
          <w:iCs/>
          <w:color w:val="000000"/>
        </w:rPr>
        <w:t>Luật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Trọng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tài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thương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mại</w:t>
      </w:r>
      <w:bookmarkEnd w:id="24"/>
      <w:proofErr w:type="spellEnd"/>
      <w:r w:rsidRPr="00A36DF1">
        <w:rPr>
          <w:i/>
          <w:iCs/>
          <w:color w:val="000000"/>
        </w:rPr>
        <w:t> </w:t>
      </w:r>
      <w:proofErr w:type="spellStart"/>
      <w:r w:rsidRPr="00A36DF1">
        <w:rPr>
          <w:i/>
          <w:iCs/>
          <w:color w:val="000000"/>
        </w:rPr>
        <w:t>quy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định</w:t>
      </w:r>
      <w:proofErr w:type="spellEnd"/>
      <w:r w:rsidRPr="00A36DF1">
        <w:rPr>
          <w:i/>
          <w:iCs/>
          <w:color w:val="000000"/>
        </w:rPr>
        <w:t>: “</w:t>
      </w:r>
      <w:proofErr w:type="spellStart"/>
      <w:r w:rsidRPr="00A36DF1">
        <w:rPr>
          <w:i/>
          <w:iCs/>
          <w:color w:val="000000"/>
        </w:rPr>
        <w:t>Thẩm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quyền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giải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quyết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các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tranh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chấp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của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Trọng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tài</w:t>
      </w:r>
      <w:proofErr w:type="spellEnd"/>
      <w:r w:rsidRPr="00A36DF1">
        <w:rPr>
          <w:i/>
          <w:iCs/>
          <w:color w:val="000000"/>
        </w:rPr>
        <w:t xml:space="preserve">: Tranh </w:t>
      </w:r>
      <w:proofErr w:type="spellStart"/>
      <w:r w:rsidRPr="00A36DF1">
        <w:rPr>
          <w:i/>
          <w:iCs/>
          <w:color w:val="000000"/>
        </w:rPr>
        <w:t>chấp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phát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sinh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giữa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các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bên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trong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đó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ít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nhất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một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bên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có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hoạt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động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thương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mại</w:t>
      </w:r>
      <w:proofErr w:type="spellEnd"/>
      <w:r w:rsidRPr="00A36DF1">
        <w:rPr>
          <w:i/>
          <w:iCs/>
          <w:color w:val="000000"/>
        </w:rPr>
        <w:t xml:space="preserve">”. Công ty R </w:t>
      </w:r>
      <w:proofErr w:type="spellStart"/>
      <w:r w:rsidRPr="00A36DF1">
        <w:rPr>
          <w:i/>
          <w:iCs/>
          <w:color w:val="000000"/>
        </w:rPr>
        <w:t>là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thương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nhân</w:t>
      </w:r>
      <w:proofErr w:type="spellEnd"/>
      <w:r w:rsidRPr="00A36DF1">
        <w:rPr>
          <w:i/>
          <w:iCs/>
          <w:color w:val="000000"/>
        </w:rPr>
        <w:t xml:space="preserve">, </w:t>
      </w:r>
      <w:proofErr w:type="spellStart"/>
      <w:r w:rsidRPr="00A36DF1">
        <w:rPr>
          <w:i/>
          <w:iCs/>
          <w:color w:val="000000"/>
        </w:rPr>
        <w:t>có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đăng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ký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kinh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doanh</w:t>
      </w:r>
      <w:proofErr w:type="spellEnd"/>
      <w:r w:rsidRPr="00A36DF1">
        <w:rPr>
          <w:i/>
          <w:iCs/>
          <w:color w:val="000000"/>
        </w:rPr>
        <w:t xml:space="preserve">, </w:t>
      </w:r>
      <w:proofErr w:type="spellStart"/>
      <w:r w:rsidRPr="00A36DF1">
        <w:rPr>
          <w:i/>
          <w:iCs/>
          <w:color w:val="000000"/>
        </w:rPr>
        <w:t>có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hoạt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động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thương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mại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theo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Luật</w:t>
      </w:r>
      <w:proofErr w:type="spellEnd"/>
      <w:r w:rsidRPr="00A36DF1">
        <w:rPr>
          <w:i/>
          <w:iCs/>
          <w:color w:val="000000"/>
        </w:rPr>
        <w:t xml:space="preserve"> </w:t>
      </w:r>
      <w:r w:rsidRPr="00A36DF1">
        <w:rPr>
          <w:i/>
          <w:iCs/>
          <w:color w:val="000000"/>
        </w:rPr>
        <w:lastRenderedPageBreak/>
        <w:t xml:space="preserve">Thương </w:t>
      </w:r>
      <w:proofErr w:type="spellStart"/>
      <w:r w:rsidRPr="00A36DF1">
        <w:rPr>
          <w:i/>
          <w:iCs/>
          <w:color w:val="000000"/>
        </w:rPr>
        <w:t>mại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năm</w:t>
      </w:r>
      <w:proofErr w:type="spellEnd"/>
      <w:r w:rsidRPr="00A36DF1">
        <w:rPr>
          <w:i/>
          <w:iCs/>
          <w:color w:val="000000"/>
        </w:rPr>
        <w:t xml:space="preserve"> 2005. Do </w:t>
      </w:r>
      <w:proofErr w:type="spellStart"/>
      <w:r w:rsidRPr="00A36DF1">
        <w:rPr>
          <w:i/>
          <w:iCs/>
          <w:color w:val="000000"/>
        </w:rPr>
        <w:t>đó</w:t>
      </w:r>
      <w:proofErr w:type="spellEnd"/>
      <w:r w:rsidRPr="00A36DF1">
        <w:rPr>
          <w:i/>
          <w:iCs/>
          <w:color w:val="000000"/>
        </w:rPr>
        <w:t xml:space="preserve">, </w:t>
      </w:r>
      <w:proofErr w:type="spellStart"/>
      <w:r w:rsidRPr="00A36DF1">
        <w:rPr>
          <w:i/>
          <w:iCs/>
          <w:color w:val="000000"/>
        </w:rPr>
        <w:t>thỏa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thuận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trọng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tài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thuộc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thẩm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quyền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giải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quyết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của</w:t>
      </w:r>
      <w:proofErr w:type="spellEnd"/>
      <w:r w:rsidRPr="00A36DF1">
        <w:rPr>
          <w:i/>
          <w:iCs/>
          <w:color w:val="000000"/>
        </w:rPr>
        <w:t xml:space="preserve"> VIAC </w:t>
      </w:r>
      <w:proofErr w:type="spellStart"/>
      <w:r w:rsidRPr="00A36DF1">
        <w:rPr>
          <w:i/>
          <w:iCs/>
          <w:color w:val="000000"/>
        </w:rPr>
        <w:t>và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trọng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tài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theo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quy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định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tại</w:t>
      </w:r>
      <w:proofErr w:type="spellEnd"/>
      <w:r w:rsidRPr="00A36DF1">
        <w:rPr>
          <w:i/>
          <w:iCs/>
          <w:color w:val="000000"/>
        </w:rPr>
        <w:t> </w:t>
      </w:r>
      <w:bookmarkStart w:id="25" w:name="dc_150"/>
      <w:proofErr w:type="spellStart"/>
      <w:r w:rsidRPr="00A36DF1">
        <w:rPr>
          <w:i/>
          <w:iCs/>
          <w:color w:val="000000"/>
        </w:rPr>
        <w:t>khoản</w:t>
      </w:r>
      <w:proofErr w:type="spellEnd"/>
      <w:r w:rsidRPr="00A36DF1">
        <w:rPr>
          <w:i/>
          <w:iCs/>
          <w:color w:val="000000"/>
        </w:rPr>
        <w:t xml:space="preserve"> 2 </w:t>
      </w:r>
      <w:proofErr w:type="spellStart"/>
      <w:r w:rsidRPr="00A36DF1">
        <w:rPr>
          <w:i/>
          <w:iCs/>
          <w:color w:val="000000"/>
        </w:rPr>
        <w:t>Điều</w:t>
      </w:r>
      <w:proofErr w:type="spellEnd"/>
      <w:r w:rsidRPr="00A36DF1">
        <w:rPr>
          <w:i/>
          <w:iCs/>
          <w:color w:val="000000"/>
        </w:rPr>
        <w:t xml:space="preserve"> 2 </w:t>
      </w:r>
      <w:proofErr w:type="spellStart"/>
      <w:r w:rsidRPr="00A36DF1">
        <w:rPr>
          <w:i/>
          <w:iCs/>
          <w:color w:val="000000"/>
        </w:rPr>
        <w:t>Luật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Trọng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tài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thương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mại</w:t>
      </w:r>
      <w:bookmarkEnd w:id="25"/>
      <w:proofErr w:type="spellEnd"/>
      <w:r w:rsidRPr="00A36DF1">
        <w:rPr>
          <w:i/>
          <w:iCs/>
          <w:color w:val="000000"/>
        </w:rPr>
        <w:t xml:space="preserve">. </w:t>
      </w:r>
      <w:proofErr w:type="spellStart"/>
      <w:r w:rsidRPr="00A36DF1">
        <w:rPr>
          <w:i/>
          <w:iCs/>
          <w:color w:val="000000"/>
        </w:rPr>
        <w:t>Nội</w:t>
      </w:r>
      <w:proofErr w:type="spellEnd"/>
      <w:r w:rsidRPr="00A36DF1">
        <w:rPr>
          <w:i/>
          <w:iCs/>
          <w:color w:val="000000"/>
        </w:rPr>
        <w:t xml:space="preserve"> dung </w:t>
      </w:r>
      <w:proofErr w:type="spellStart"/>
      <w:r w:rsidRPr="00A36DF1">
        <w:rPr>
          <w:i/>
          <w:iCs/>
          <w:color w:val="000000"/>
        </w:rPr>
        <w:t>này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đã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được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Hội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đồng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trọng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tài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kết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luận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tại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Phiên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họp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ngày</w:t>
      </w:r>
      <w:proofErr w:type="spellEnd"/>
      <w:r w:rsidRPr="00A36DF1">
        <w:rPr>
          <w:i/>
          <w:iCs/>
          <w:color w:val="000000"/>
        </w:rPr>
        <w:t xml:space="preserve"> 19/01/2018 (</w:t>
      </w:r>
      <w:proofErr w:type="spellStart"/>
      <w:r w:rsidRPr="00A36DF1">
        <w:rPr>
          <w:i/>
          <w:iCs/>
          <w:color w:val="000000"/>
        </w:rPr>
        <w:t>Phần</w:t>
      </w:r>
      <w:proofErr w:type="spellEnd"/>
      <w:r w:rsidRPr="00A36DF1">
        <w:rPr>
          <w:i/>
          <w:iCs/>
          <w:color w:val="000000"/>
        </w:rPr>
        <w:t xml:space="preserve"> A, </w:t>
      </w:r>
      <w:proofErr w:type="spellStart"/>
      <w:r w:rsidRPr="00A36DF1">
        <w:rPr>
          <w:i/>
          <w:iCs/>
          <w:color w:val="000000"/>
        </w:rPr>
        <w:t>trang</w:t>
      </w:r>
      <w:proofErr w:type="spellEnd"/>
      <w:r w:rsidRPr="00A36DF1">
        <w:rPr>
          <w:i/>
          <w:iCs/>
          <w:color w:val="000000"/>
        </w:rPr>
        <w:t xml:space="preserve"> 5 </w:t>
      </w:r>
      <w:proofErr w:type="spellStart"/>
      <w:r w:rsidRPr="00A36DF1">
        <w:rPr>
          <w:i/>
          <w:iCs/>
          <w:color w:val="000000"/>
        </w:rPr>
        <w:t>và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Phần</w:t>
      </w:r>
      <w:proofErr w:type="spellEnd"/>
      <w:r w:rsidRPr="00A36DF1">
        <w:rPr>
          <w:i/>
          <w:iCs/>
          <w:color w:val="000000"/>
        </w:rPr>
        <w:t xml:space="preserve"> C, </w:t>
      </w:r>
      <w:proofErr w:type="spellStart"/>
      <w:r w:rsidRPr="00A36DF1">
        <w:rPr>
          <w:i/>
          <w:iCs/>
          <w:color w:val="000000"/>
        </w:rPr>
        <w:t>trang</w:t>
      </w:r>
      <w:proofErr w:type="spellEnd"/>
      <w:r w:rsidRPr="00A36DF1">
        <w:rPr>
          <w:i/>
          <w:iCs/>
          <w:color w:val="000000"/>
        </w:rPr>
        <w:t xml:space="preserve"> 6 </w:t>
      </w:r>
      <w:proofErr w:type="spellStart"/>
      <w:r w:rsidRPr="00A36DF1">
        <w:rPr>
          <w:i/>
          <w:iCs/>
          <w:color w:val="000000"/>
        </w:rPr>
        <w:t>của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phán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quyết</w:t>
      </w:r>
      <w:proofErr w:type="spellEnd"/>
      <w:r w:rsidRPr="00A36DF1">
        <w:rPr>
          <w:i/>
          <w:iCs/>
          <w:color w:val="000000"/>
        </w:rPr>
        <w:t>). </w:t>
      </w:r>
      <w:bookmarkStart w:id="26" w:name="dc_151"/>
      <w:proofErr w:type="spellStart"/>
      <w:r w:rsidRPr="00A36DF1">
        <w:rPr>
          <w:i/>
          <w:iCs/>
          <w:color w:val="000000"/>
        </w:rPr>
        <w:t>Khoản</w:t>
      </w:r>
      <w:proofErr w:type="spellEnd"/>
      <w:r w:rsidRPr="00A36DF1">
        <w:rPr>
          <w:i/>
          <w:iCs/>
          <w:color w:val="000000"/>
        </w:rPr>
        <w:t xml:space="preserve"> 4 </w:t>
      </w:r>
      <w:proofErr w:type="spellStart"/>
      <w:r w:rsidRPr="00A36DF1">
        <w:rPr>
          <w:i/>
          <w:iCs/>
          <w:color w:val="000000"/>
        </w:rPr>
        <w:t>Điều</w:t>
      </w:r>
      <w:proofErr w:type="spellEnd"/>
      <w:r w:rsidRPr="00A36DF1">
        <w:rPr>
          <w:i/>
          <w:iCs/>
          <w:color w:val="000000"/>
        </w:rPr>
        <w:t xml:space="preserve"> 35 </w:t>
      </w:r>
      <w:proofErr w:type="spellStart"/>
      <w:r w:rsidRPr="00A36DF1">
        <w:rPr>
          <w:i/>
          <w:iCs/>
          <w:color w:val="000000"/>
        </w:rPr>
        <w:t>Luật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Trọng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tài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thương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mại</w:t>
      </w:r>
      <w:bookmarkEnd w:id="26"/>
      <w:proofErr w:type="spellEnd"/>
      <w:r w:rsidRPr="00A36DF1">
        <w:rPr>
          <w:i/>
          <w:iCs/>
          <w:color w:val="000000"/>
        </w:rPr>
        <w:t> </w:t>
      </w:r>
      <w:proofErr w:type="spellStart"/>
      <w:r w:rsidRPr="00A36DF1">
        <w:rPr>
          <w:i/>
          <w:iCs/>
          <w:color w:val="000000"/>
        </w:rPr>
        <w:t>quy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định</w:t>
      </w:r>
      <w:proofErr w:type="spellEnd"/>
      <w:r w:rsidRPr="00A36DF1">
        <w:rPr>
          <w:i/>
          <w:iCs/>
          <w:color w:val="000000"/>
        </w:rPr>
        <w:t xml:space="preserve">: “Trường </w:t>
      </w:r>
      <w:proofErr w:type="spellStart"/>
      <w:r w:rsidRPr="00A36DF1">
        <w:rPr>
          <w:i/>
          <w:iCs/>
          <w:color w:val="000000"/>
        </w:rPr>
        <w:t>hợp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bị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đơn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cho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rằng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vụ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tranh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chấp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không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thuộc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thẩm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quyền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của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Trọng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tài</w:t>
      </w:r>
      <w:proofErr w:type="spellEnd"/>
      <w:r w:rsidRPr="00A36DF1">
        <w:rPr>
          <w:i/>
          <w:iCs/>
          <w:color w:val="000000"/>
        </w:rPr>
        <w:t xml:space="preserve">, </w:t>
      </w:r>
      <w:proofErr w:type="spellStart"/>
      <w:r w:rsidRPr="00A36DF1">
        <w:rPr>
          <w:i/>
          <w:iCs/>
          <w:color w:val="000000"/>
        </w:rPr>
        <w:t>không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có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thoả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thuận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trọng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tài</w:t>
      </w:r>
      <w:proofErr w:type="spellEnd"/>
      <w:r w:rsidRPr="00A36DF1">
        <w:rPr>
          <w:i/>
          <w:iCs/>
          <w:color w:val="000000"/>
        </w:rPr>
        <w:t xml:space="preserve">, </w:t>
      </w:r>
      <w:proofErr w:type="spellStart"/>
      <w:r w:rsidRPr="00A36DF1">
        <w:rPr>
          <w:i/>
          <w:iCs/>
          <w:color w:val="000000"/>
        </w:rPr>
        <w:t>thoả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thuận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trọng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tài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vô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hiệu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hoặc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thỏa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thuận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trọng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tài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không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thể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thực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hiện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được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thì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phải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nêu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rõ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điều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đó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trong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bản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tự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bảo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vệ</w:t>
      </w:r>
      <w:proofErr w:type="spellEnd"/>
      <w:r w:rsidRPr="00A36DF1">
        <w:rPr>
          <w:i/>
          <w:iCs/>
          <w:color w:val="000000"/>
        </w:rPr>
        <w:t xml:space="preserve">”. Trong </w:t>
      </w:r>
      <w:proofErr w:type="spellStart"/>
      <w:r w:rsidRPr="00A36DF1">
        <w:rPr>
          <w:i/>
          <w:iCs/>
          <w:color w:val="000000"/>
        </w:rPr>
        <w:t>khi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đó</w:t>
      </w:r>
      <w:proofErr w:type="spellEnd"/>
      <w:r w:rsidRPr="00A36DF1">
        <w:rPr>
          <w:i/>
          <w:iCs/>
          <w:color w:val="000000"/>
        </w:rPr>
        <w:t xml:space="preserve">, </w:t>
      </w:r>
      <w:proofErr w:type="spellStart"/>
      <w:r w:rsidRPr="00A36DF1">
        <w:rPr>
          <w:i/>
          <w:iCs/>
          <w:color w:val="000000"/>
        </w:rPr>
        <w:t>tại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Bản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tự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bảo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vệ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cũng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như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trong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suốt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quá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trình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tố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tụng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trọng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tài</w:t>
      </w:r>
      <w:proofErr w:type="spellEnd"/>
      <w:r w:rsidRPr="00A36DF1">
        <w:rPr>
          <w:i/>
          <w:iCs/>
          <w:color w:val="000000"/>
        </w:rPr>
        <w:t xml:space="preserve">, </w:t>
      </w:r>
      <w:proofErr w:type="spellStart"/>
      <w:r w:rsidRPr="00A36DF1">
        <w:rPr>
          <w:i/>
          <w:iCs/>
          <w:color w:val="000000"/>
        </w:rPr>
        <w:t>bà</w:t>
      </w:r>
      <w:proofErr w:type="spellEnd"/>
      <w:r w:rsidRPr="00A36DF1">
        <w:rPr>
          <w:i/>
          <w:iCs/>
          <w:color w:val="000000"/>
        </w:rPr>
        <w:t xml:space="preserve"> T </w:t>
      </w:r>
      <w:proofErr w:type="spellStart"/>
      <w:r w:rsidRPr="00A36DF1">
        <w:rPr>
          <w:i/>
          <w:iCs/>
          <w:color w:val="000000"/>
        </w:rPr>
        <w:t>không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đưa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ra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bất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cứ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phản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đối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nào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đối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với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thẩm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quyền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của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Trọng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tài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mà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vẫn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tiếp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tục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tố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tụng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trọng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tài</w:t>
      </w:r>
      <w:proofErr w:type="spellEnd"/>
      <w:r w:rsidRPr="00A36DF1">
        <w:rPr>
          <w:i/>
          <w:iCs/>
          <w:color w:val="000000"/>
        </w:rPr>
        <w:t xml:space="preserve">, </w:t>
      </w:r>
      <w:proofErr w:type="spellStart"/>
      <w:r w:rsidRPr="00A36DF1">
        <w:rPr>
          <w:i/>
          <w:iCs/>
          <w:color w:val="000000"/>
        </w:rPr>
        <w:t>vẫn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tham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gia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phiên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họp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giải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quyết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tranh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chấp</w:t>
      </w:r>
      <w:proofErr w:type="spellEnd"/>
      <w:r w:rsidRPr="00A36DF1">
        <w:rPr>
          <w:i/>
          <w:iCs/>
          <w:color w:val="000000"/>
        </w:rPr>
        <w:t xml:space="preserve">. Như </w:t>
      </w:r>
      <w:proofErr w:type="spellStart"/>
      <w:r w:rsidRPr="00A36DF1">
        <w:rPr>
          <w:i/>
          <w:iCs/>
          <w:color w:val="000000"/>
        </w:rPr>
        <w:t>vậy</w:t>
      </w:r>
      <w:proofErr w:type="spellEnd"/>
      <w:r w:rsidRPr="00A36DF1">
        <w:rPr>
          <w:i/>
          <w:iCs/>
          <w:color w:val="000000"/>
        </w:rPr>
        <w:t xml:space="preserve">, </w:t>
      </w:r>
      <w:proofErr w:type="spellStart"/>
      <w:r w:rsidRPr="00A36DF1">
        <w:rPr>
          <w:i/>
          <w:iCs/>
          <w:color w:val="000000"/>
        </w:rPr>
        <w:t>bà</w:t>
      </w:r>
      <w:proofErr w:type="spellEnd"/>
      <w:r w:rsidRPr="00A36DF1">
        <w:rPr>
          <w:i/>
          <w:iCs/>
          <w:color w:val="000000"/>
        </w:rPr>
        <w:t xml:space="preserve"> T </w:t>
      </w:r>
      <w:proofErr w:type="spellStart"/>
      <w:r w:rsidRPr="00A36DF1">
        <w:rPr>
          <w:i/>
          <w:iCs/>
          <w:color w:val="000000"/>
        </w:rPr>
        <w:t>đã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mất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quyền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phản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đối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về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thẩm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quyền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của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Hội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đồng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trọng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tài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theo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quy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định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tại</w:t>
      </w:r>
      <w:proofErr w:type="spellEnd"/>
      <w:r w:rsidRPr="00A36DF1">
        <w:rPr>
          <w:i/>
          <w:iCs/>
          <w:color w:val="000000"/>
        </w:rPr>
        <w:t> </w:t>
      </w:r>
      <w:bookmarkStart w:id="27" w:name="dc_152"/>
      <w:proofErr w:type="spellStart"/>
      <w:r w:rsidRPr="00A36DF1">
        <w:rPr>
          <w:i/>
          <w:iCs/>
          <w:color w:val="000000"/>
        </w:rPr>
        <w:t>Điều</w:t>
      </w:r>
      <w:proofErr w:type="spellEnd"/>
      <w:r w:rsidRPr="00A36DF1">
        <w:rPr>
          <w:i/>
          <w:iCs/>
          <w:color w:val="000000"/>
        </w:rPr>
        <w:t xml:space="preserve"> 13 </w:t>
      </w:r>
      <w:proofErr w:type="spellStart"/>
      <w:r w:rsidRPr="00A36DF1">
        <w:rPr>
          <w:i/>
          <w:iCs/>
          <w:color w:val="000000"/>
        </w:rPr>
        <w:t>Luật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Trọng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tài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thương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mại</w:t>
      </w:r>
      <w:bookmarkEnd w:id="27"/>
      <w:proofErr w:type="spellEnd"/>
      <w:r w:rsidRPr="00A36DF1">
        <w:rPr>
          <w:i/>
          <w:iCs/>
          <w:color w:val="000000"/>
        </w:rPr>
        <w:t> </w:t>
      </w:r>
      <w:proofErr w:type="spellStart"/>
      <w:r w:rsidRPr="00A36DF1">
        <w:rPr>
          <w:i/>
          <w:iCs/>
          <w:color w:val="000000"/>
        </w:rPr>
        <w:t>và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hướng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dẫn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tại</w:t>
      </w:r>
      <w:proofErr w:type="spellEnd"/>
      <w:r w:rsidRPr="00A36DF1">
        <w:rPr>
          <w:i/>
          <w:iCs/>
          <w:color w:val="000000"/>
        </w:rPr>
        <w:t> </w:t>
      </w:r>
      <w:bookmarkStart w:id="28" w:name="dc_153"/>
      <w:proofErr w:type="spellStart"/>
      <w:r w:rsidRPr="00A36DF1">
        <w:rPr>
          <w:i/>
          <w:iCs/>
          <w:color w:val="000000"/>
        </w:rPr>
        <w:t>Điều</w:t>
      </w:r>
      <w:proofErr w:type="spellEnd"/>
      <w:r w:rsidRPr="00A36DF1">
        <w:rPr>
          <w:i/>
          <w:iCs/>
          <w:color w:val="000000"/>
        </w:rPr>
        <w:t xml:space="preserve"> 6 </w:t>
      </w:r>
      <w:proofErr w:type="spellStart"/>
      <w:r w:rsidRPr="00A36DF1">
        <w:rPr>
          <w:i/>
          <w:iCs/>
          <w:color w:val="000000"/>
        </w:rPr>
        <w:t>Nghị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quyết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số</w:t>
      </w:r>
      <w:proofErr w:type="spellEnd"/>
      <w:r w:rsidRPr="00A36DF1">
        <w:rPr>
          <w:i/>
          <w:iCs/>
          <w:color w:val="000000"/>
        </w:rPr>
        <w:t xml:space="preserve"> 01/2014/NQ-HĐTP</w:t>
      </w:r>
      <w:bookmarkEnd w:id="28"/>
      <w:r w:rsidRPr="00A36DF1">
        <w:rPr>
          <w:i/>
          <w:iCs/>
          <w:color w:val="000000"/>
        </w:rPr>
        <w:t xml:space="preserve">. </w:t>
      </w:r>
      <w:proofErr w:type="spellStart"/>
      <w:r w:rsidRPr="00A36DF1">
        <w:rPr>
          <w:i/>
          <w:iCs/>
          <w:color w:val="000000"/>
        </w:rPr>
        <w:t>Bên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cạnh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đó</w:t>
      </w:r>
      <w:proofErr w:type="spellEnd"/>
      <w:r w:rsidRPr="00A36DF1">
        <w:rPr>
          <w:i/>
          <w:iCs/>
          <w:color w:val="000000"/>
        </w:rPr>
        <w:t xml:space="preserve">, </w:t>
      </w:r>
      <w:proofErr w:type="spellStart"/>
      <w:r w:rsidRPr="00A36DF1">
        <w:rPr>
          <w:i/>
          <w:iCs/>
          <w:color w:val="000000"/>
        </w:rPr>
        <w:t>bà</w:t>
      </w:r>
      <w:proofErr w:type="spellEnd"/>
      <w:r w:rsidRPr="00A36DF1">
        <w:rPr>
          <w:i/>
          <w:iCs/>
          <w:color w:val="000000"/>
        </w:rPr>
        <w:t xml:space="preserve"> T </w:t>
      </w:r>
      <w:proofErr w:type="spellStart"/>
      <w:r w:rsidRPr="00A36DF1">
        <w:rPr>
          <w:i/>
          <w:iCs/>
          <w:color w:val="000000"/>
        </w:rPr>
        <w:t>cho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rằng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tranh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chấp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giữa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các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bên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là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tranh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chấp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lao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động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thuộc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thẩm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quyền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giải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quyết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của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Tòa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án</w:t>
      </w:r>
      <w:proofErr w:type="spellEnd"/>
      <w:r w:rsidRPr="00A36DF1">
        <w:rPr>
          <w:i/>
          <w:iCs/>
          <w:color w:val="000000"/>
        </w:rPr>
        <w:t xml:space="preserve">, </w:t>
      </w:r>
      <w:proofErr w:type="spellStart"/>
      <w:r w:rsidRPr="00A36DF1">
        <w:rPr>
          <w:i/>
          <w:iCs/>
          <w:color w:val="000000"/>
        </w:rPr>
        <w:t>vì</w:t>
      </w:r>
      <w:proofErr w:type="spellEnd"/>
      <w:r w:rsidRPr="00A36DF1">
        <w:rPr>
          <w:i/>
          <w:iCs/>
          <w:color w:val="000000"/>
        </w:rPr>
        <w:t xml:space="preserve"> NDA </w:t>
      </w:r>
      <w:proofErr w:type="spellStart"/>
      <w:r w:rsidRPr="00A36DF1">
        <w:rPr>
          <w:i/>
          <w:iCs/>
          <w:color w:val="000000"/>
        </w:rPr>
        <w:t>là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một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phần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không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thể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tách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rời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của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các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Hợp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đồng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lao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động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giữa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bà</w:t>
      </w:r>
      <w:proofErr w:type="spellEnd"/>
      <w:r w:rsidRPr="00A36DF1">
        <w:rPr>
          <w:i/>
          <w:iCs/>
          <w:color w:val="000000"/>
        </w:rPr>
        <w:t xml:space="preserve"> T </w:t>
      </w:r>
      <w:proofErr w:type="spellStart"/>
      <w:r w:rsidRPr="00A36DF1">
        <w:rPr>
          <w:i/>
          <w:iCs/>
          <w:color w:val="000000"/>
        </w:rPr>
        <w:t>và</w:t>
      </w:r>
      <w:proofErr w:type="spellEnd"/>
      <w:r w:rsidRPr="00A36DF1">
        <w:rPr>
          <w:i/>
          <w:iCs/>
          <w:color w:val="000000"/>
        </w:rPr>
        <w:t xml:space="preserve"> Công ty R. </w:t>
      </w:r>
      <w:proofErr w:type="spellStart"/>
      <w:r w:rsidRPr="00A36DF1">
        <w:rPr>
          <w:i/>
          <w:iCs/>
          <w:color w:val="000000"/>
        </w:rPr>
        <w:t>Tại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đoạn</w:t>
      </w:r>
      <w:proofErr w:type="spellEnd"/>
      <w:r w:rsidRPr="00A36DF1">
        <w:rPr>
          <w:i/>
          <w:iCs/>
          <w:color w:val="000000"/>
        </w:rPr>
        <w:t xml:space="preserve"> 11 </w:t>
      </w:r>
      <w:proofErr w:type="spellStart"/>
      <w:r w:rsidRPr="00A36DF1">
        <w:rPr>
          <w:i/>
          <w:iCs/>
          <w:color w:val="000000"/>
        </w:rPr>
        <w:t>Bản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luận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cứ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đề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ngày</w:t>
      </w:r>
      <w:proofErr w:type="spellEnd"/>
      <w:r w:rsidRPr="00A36DF1">
        <w:rPr>
          <w:i/>
          <w:iCs/>
          <w:color w:val="000000"/>
        </w:rPr>
        <w:t xml:space="preserve"> 18/01/2018 </w:t>
      </w:r>
      <w:proofErr w:type="spellStart"/>
      <w:r w:rsidRPr="00A36DF1">
        <w:rPr>
          <w:i/>
          <w:iCs/>
          <w:color w:val="000000"/>
        </w:rPr>
        <w:t>của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Luật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sư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bảo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vệ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cho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quyền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và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lợi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ích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hợp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pháp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của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bà</w:t>
      </w:r>
      <w:proofErr w:type="spellEnd"/>
      <w:r w:rsidRPr="00A36DF1">
        <w:rPr>
          <w:i/>
          <w:iCs/>
          <w:color w:val="000000"/>
        </w:rPr>
        <w:t xml:space="preserve"> T </w:t>
      </w:r>
      <w:proofErr w:type="spellStart"/>
      <w:r w:rsidRPr="00A36DF1">
        <w:rPr>
          <w:i/>
          <w:iCs/>
          <w:color w:val="000000"/>
        </w:rPr>
        <w:t>tại</w:t>
      </w:r>
      <w:proofErr w:type="spellEnd"/>
      <w:r w:rsidRPr="00A36DF1">
        <w:rPr>
          <w:i/>
          <w:iCs/>
          <w:color w:val="000000"/>
        </w:rPr>
        <w:t xml:space="preserve"> VIAC </w:t>
      </w:r>
      <w:proofErr w:type="spellStart"/>
      <w:r w:rsidRPr="00A36DF1">
        <w:rPr>
          <w:i/>
          <w:iCs/>
          <w:color w:val="000000"/>
        </w:rPr>
        <w:t>và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tại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Phiên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họp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cuối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cùng</w:t>
      </w:r>
      <w:proofErr w:type="spellEnd"/>
      <w:r w:rsidRPr="00A36DF1">
        <w:rPr>
          <w:i/>
          <w:iCs/>
          <w:color w:val="000000"/>
        </w:rPr>
        <w:t xml:space="preserve">, </w:t>
      </w:r>
      <w:proofErr w:type="spellStart"/>
      <w:r w:rsidRPr="00A36DF1">
        <w:rPr>
          <w:i/>
          <w:iCs/>
          <w:color w:val="000000"/>
        </w:rPr>
        <w:t>Luật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sư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của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bà</w:t>
      </w:r>
      <w:proofErr w:type="spellEnd"/>
      <w:r w:rsidRPr="00A36DF1">
        <w:rPr>
          <w:i/>
          <w:iCs/>
          <w:color w:val="000000"/>
        </w:rPr>
        <w:t xml:space="preserve"> T </w:t>
      </w:r>
      <w:proofErr w:type="spellStart"/>
      <w:r w:rsidRPr="00A36DF1">
        <w:rPr>
          <w:i/>
          <w:iCs/>
          <w:color w:val="000000"/>
        </w:rPr>
        <w:t>đã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khẳng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định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lại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quan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điểm</w:t>
      </w:r>
      <w:proofErr w:type="spellEnd"/>
      <w:r w:rsidRPr="00A36DF1">
        <w:rPr>
          <w:i/>
          <w:iCs/>
          <w:color w:val="000000"/>
        </w:rPr>
        <w:t xml:space="preserve"> NDA </w:t>
      </w:r>
      <w:proofErr w:type="spellStart"/>
      <w:r w:rsidRPr="00A36DF1">
        <w:rPr>
          <w:i/>
          <w:iCs/>
          <w:color w:val="000000"/>
        </w:rPr>
        <w:t>hoàn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toàn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độc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lập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với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các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Hợp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đồng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lao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động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giữa</w:t>
      </w:r>
      <w:proofErr w:type="spellEnd"/>
      <w:r w:rsidRPr="00A36DF1">
        <w:rPr>
          <w:i/>
          <w:iCs/>
          <w:color w:val="000000"/>
        </w:rPr>
        <w:t xml:space="preserve"> Công ty R </w:t>
      </w:r>
      <w:proofErr w:type="spellStart"/>
      <w:r w:rsidRPr="00A36DF1">
        <w:rPr>
          <w:i/>
          <w:iCs/>
          <w:color w:val="000000"/>
        </w:rPr>
        <w:t>và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bà</w:t>
      </w:r>
      <w:proofErr w:type="spellEnd"/>
      <w:r w:rsidRPr="00A36DF1">
        <w:rPr>
          <w:i/>
          <w:iCs/>
          <w:color w:val="000000"/>
        </w:rPr>
        <w:t xml:space="preserve"> T. Do </w:t>
      </w:r>
      <w:proofErr w:type="spellStart"/>
      <w:r w:rsidRPr="00A36DF1">
        <w:rPr>
          <w:i/>
          <w:iCs/>
          <w:color w:val="000000"/>
        </w:rPr>
        <w:t>đó</w:t>
      </w:r>
      <w:proofErr w:type="spellEnd"/>
      <w:r w:rsidRPr="00A36DF1">
        <w:rPr>
          <w:i/>
          <w:iCs/>
          <w:color w:val="000000"/>
        </w:rPr>
        <w:t xml:space="preserve">, </w:t>
      </w:r>
      <w:proofErr w:type="spellStart"/>
      <w:r w:rsidRPr="00A36DF1">
        <w:rPr>
          <w:i/>
          <w:iCs/>
          <w:color w:val="000000"/>
        </w:rPr>
        <w:t>Hội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đồng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xét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đơn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xác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định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thỏa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thuận</w:t>
      </w:r>
      <w:proofErr w:type="spellEnd"/>
      <w:r w:rsidRPr="00A36DF1">
        <w:rPr>
          <w:i/>
          <w:iCs/>
          <w:color w:val="000000"/>
        </w:rPr>
        <w:t xml:space="preserve"> NDA </w:t>
      </w:r>
      <w:proofErr w:type="spellStart"/>
      <w:r w:rsidRPr="00A36DF1">
        <w:rPr>
          <w:i/>
          <w:iCs/>
          <w:color w:val="000000"/>
        </w:rPr>
        <w:t>là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một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thỏa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thuận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độc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lập</w:t>
      </w:r>
      <w:proofErr w:type="spellEnd"/>
      <w:r w:rsidRPr="00A36DF1">
        <w:rPr>
          <w:i/>
          <w:iCs/>
          <w:color w:val="000000"/>
        </w:rPr>
        <w:t xml:space="preserve">, </w:t>
      </w:r>
      <w:proofErr w:type="spellStart"/>
      <w:r w:rsidRPr="00A36DF1">
        <w:rPr>
          <w:i/>
          <w:iCs/>
          <w:color w:val="000000"/>
        </w:rPr>
        <w:t>khi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có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tranh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chấp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thì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thuộc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thẩm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quyền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giải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quyết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của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Trọng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tài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như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sự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lựa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chọn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của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các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bên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từ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khi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ký</w:t>
      </w:r>
      <w:proofErr w:type="spellEnd"/>
      <w:r w:rsidRPr="00A36DF1">
        <w:rPr>
          <w:i/>
          <w:iCs/>
          <w:color w:val="000000"/>
        </w:rPr>
        <w:t xml:space="preserve"> </w:t>
      </w:r>
      <w:proofErr w:type="spellStart"/>
      <w:r w:rsidRPr="00A36DF1">
        <w:rPr>
          <w:i/>
          <w:iCs/>
          <w:color w:val="000000"/>
        </w:rPr>
        <w:t>kết</w:t>
      </w:r>
      <w:proofErr w:type="spellEnd"/>
      <w:proofErr w:type="gramStart"/>
      <w:r w:rsidRPr="00A36DF1">
        <w:rPr>
          <w:i/>
          <w:iCs/>
          <w:color w:val="000000"/>
        </w:rPr>
        <w:t>. ”</w:t>
      </w:r>
      <w:proofErr w:type="gramEnd"/>
    </w:p>
    <w:p w14:paraId="5ED8A837" w14:textId="77777777" w:rsidR="00A36DF1" w:rsidRPr="00A36DF1" w:rsidRDefault="00A36DF1" w:rsidP="00A36DF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A36DF1">
        <w:rPr>
          <w:i/>
          <w:iCs/>
          <w:color w:val="000000"/>
        </w:rPr>
        <w:t> </w:t>
      </w:r>
    </w:p>
    <w:p w14:paraId="137D6415" w14:textId="77777777" w:rsidR="00413F57" w:rsidRPr="00A36DF1" w:rsidRDefault="00413F57">
      <w:pPr>
        <w:rPr>
          <w:rFonts w:ascii="Times New Roman" w:hAnsi="Times New Roman" w:cs="Times New Roman"/>
          <w:sz w:val="24"/>
          <w:szCs w:val="24"/>
        </w:rPr>
      </w:pPr>
    </w:p>
    <w:sectPr w:rsidR="00413F57" w:rsidRPr="00A36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F1"/>
    <w:rsid w:val="0036237F"/>
    <w:rsid w:val="00413F57"/>
    <w:rsid w:val="00A36DF1"/>
    <w:rsid w:val="00A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1AB9E"/>
  <w15:chartTrackingRefBased/>
  <w15:docId w15:val="{630A704F-4184-4546-B37D-CD1F5746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36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2693</Words>
  <Characters>15354</Characters>
  <Application>Microsoft Office Word</Application>
  <DocSecurity>0</DocSecurity>
  <Lines>127</Lines>
  <Paragraphs>36</Paragraphs>
  <ScaleCrop>false</ScaleCrop>
  <Company/>
  <LinksUpToDate>false</LinksUpToDate>
  <CharactersWithSpaces>18011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1</cp:revision>
  <dcterms:created xsi:type="dcterms:W3CDTF">2023-10-06T12:20:00Z</dcterms:created>
  <dcterms:modified xsi:type="dcterms:W3CDTF">2023-10-06T12:33:00Z</dcterms:modified>
</cp:coreProperties>
</file>